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B11" w:rsidRDefault="00282CBE">
      <w:pPr>
        <w:rPr>
          <w:rFonts w:ascii="Algerian" w:hAnsi="Algerian"/>
          <w:b/>
          <w:bCs/>
          <w:color w:val="00B050"/>
          <w:sz w:val="56"/>
          <w:szCs w:val="56"/>
        </w:rPr>
      </w:pPr>
      <w:r>
        <w:rPr>
          <w:rFonts w:ascii="Algerian" w:hAnsi="Algerian"/>
          <w:b/>
          <w:bCs/>
          <w:color w:val="00B050"/>
          <w:sz w:val="56"/>
          <w:szCs w:val="56"/>
        </w:rPr>
        <w:t xml:space="preserve">Die </w:t>
      </w:r>
      <w:proofErr w:type="spellStart"/>
      <w:r>
        <w:rPr>
          <w:rFonts w:ascii="Algerian" w:hAnsi="Algerian"/>
          <w:b/>
          <w:bCs/>
          <w:color w:val="00B050"/>
          <w:sz w:val="56"/>
          <w:szCs w:val="56"/>
        </w:rPr>
        <w:t>schenzinger</w:t>
      </w:r>
      <w:proofErr w:type="spellEnd"/>
      <w:r>
        <w:rPr>
          <w:rFonts w:ascii="Algerian" w:hAnsi="Algerian"/>
          <w:b/>
          <w:bCs/>
          <w:color w:val="00B050"/>
          <w:sz w:val="56"/>
          <w:szCs w:val="56"/>
        </w:rPr>
        <w:t xml:space="preserve"> </w:t>
      </w:r>
      <w:proofErr w:type="spellStart"/>
      <w:r>
        <w:rPr>
          <w:rFonts w:ascii="Algerian" w:hAnsi="Algerian"/>
          <w:b/>
          <w:bCs/>
          <w:color w:val="00B050"/>
          <w:sz w:val="56"/>
          <w:szCs w:val="56"/>
        </w:rPr>
        <w:t>stiftung</w:t>
      </w:r>
      <w:proofErr w:type="spellEnd"/>
      <w:r>
        <w:rPr>
          <w:rFonts w:ascii="Algerian" w:hAnsi="Algerian"/>
          <w:b/>
          <w:bCs/>
          <w:color w:val="00B050"/>
          <w:sz w:val="56"/>
          <w:szCs w:val="56"/>
        </w:rPr>
        <w:br/>
        <w:t xml:space="preserve">hat uns </w:t>
      </w:r>
      <w:proofErr w:type="gramStart"/>
      <w:r>
        <w:rPr>
          <w:rFonts w:ascii="Algerian" w:hAnsi="Algerian"/>
          <w:b/>
          <w:bCs/>
          <w:color w:val="00B050"/>
          <w:sz w:val="56"/>
          <w:szCs w:val="56"/>
        </w:rPr>
        <w:t>gerettet !!!</w:t>
      </w:r>
      <w:proofErr w:type="gramEnd"/>
    </w:p>
    <w:p w:rsidR="00FF160E" w:rsidRPr="00BE449E" w:rsidRDefault="00282CBE">
      <w:pPr>
        <w:rPr>
          <w:rFonts w:ascii="Algerian" w:hAnsi="Algerian"/>
          <w:b/>
          <w:bCs/>
          <w:color w:val="00B050"/>
          <w:sz w:val="28"/>
          <w:szCs w:val="28"/>
        </w:rPr>
      </w:pPr>
      <w:r w:rsidRPr="00BE449E">
        <w:rPr>
          <w:rFonts w:ascii="Algerian" w:hAnsi="Algerian"/>
          <w:b/>
          <w:bCs/>
          <w:color w:val="00B050"/>
          <w:sz w:val="28"/>
          <w:szCs w:val="28"/>
        </w:rPr>
        <w:t>Gedenkstätte „Schinderacker“</w:t>
      </w:r>
      <w:r w:rsidR="00BE449E">
        <w:rPr>
          <w:rFonts w:ascii="Algerian" w:hAnsi="Algerian"/>
          <w:b/>
          <w:bCs/>
          <w:color w:val="00B050"/>
          <w:sz w:val="28"/>
          <w:szCs w:val="28"/>
        </w:rPr>
        <w:t xml:space="preserve"> </w:t>
      </w:r>
      <w:r w:rsidRPr="00BE449E">
        <w:rPr>
          <w:rFonts w:ascii="Algerian" w:hAnsi="Algerian"/>
          <w:b/>
          <w:bCs/>
          <w:color w:val="00B050"/>
          <w:sz w:val="28"/>
          <w:szCs w:val="28"/>
        </w:rPr>
        <w:t xml:space="preserve">in </w:t>
      </w:r>
      <w:proofErr w:type="spellStart"/>
      <w:r w:rsidRPr="00BE449E">
        <w:rPr>
          <w:rFonts w:ascii="Algerian" w:hAnsi="Algerian"/>
          <w:b/>
          <w:bCs/>
          <w:color w:val="00B050"/>
          <w:sz w:val="28"/>
          <w:szCs w:val="28"/>
        </w:rPr>
        <w:t>Bavaniste</w:t>
      </w:r>
      <w:proofErr w:type="spellEnd"/>
      <w:r w:rsidRPr="00BE449E">
        <w:rPr>
          <w:rFonts w:ascii="Algerian" w:hAnsi="Algerian"/>
          <w:b/>
          <w:bCs/>
          <w:color w:val="00B050"/>
          <w:sz w:val="28"/>
          <w:szCs w:val="28"/>
        </w:rPr>
        <w:t>/Banat/Serbien</w:t>
      </w:r>
      <w:r w:rsidR="00BE449E">
        <w:rPr>
          <w:rFonts w:ascii="Algerian" w:hAnsi="Algerian"/>
          <w:b/>
          <w:bCs/>
          <w:color w:val="00B050"/>
          <w:sz w:val="28"/>
          <w:szCs w:val="28"/>
        </w:rPr>
        <w:br/>
      </w:r>
      <w:r w:rsidR="00FF160E" w:rsidRPr="00BE449E">
        <w:rPr>
          <w:rFonts w:ascii="Algerian" w:hAnsi="Algerian"/>
          <w:b/>
          <w:bCs/>
          <w:color w:val="00B050"/>
          <w:sz w:val="28"/>
          <w:szCs w:val="28"/>
        </w:rPr>
        <w:br/>
      </w:r>
    </w:p>
    <w:p w:rsidR="00FF2E7B" w:rsidRDefault="00FF160E">
      <w:pPr>
        <w:rPr>
          <w:rFonts w:cstheme="minorHAnsi"/>
          <w:color w:val="000000" w:themeColor="text1"/>
        </w:rPr>
      </w:pPr>
      <w:r w:rsidRPr="00FF160E">
        <w:rPr>
          <w:rFonts w:cstheme="minorHAnsi"/>
          <w:b/>
          <w:bCs/>
          <w:sz w:val="36"/>
          <w:szCs w:val="36"/>
        </w:rPr>
        <w:t>Erinnerungen:</w:t>
      </w:r>
      <w:r w:rsidRPr="00FF160E">
        <w:rPr>
          <w:rFonts w:cstheme="minorHAnsi"/>
          <w:b/>
          <w:bCs/>
          <w:sz w:val="36"/>
          <w:szCs w:val="36"/>
        </w:rPr>
        <w:br/>
      </w:r>
      <w:r w:rsidR="00FF2E7B">
        <w:rPr>
          <w:noProof/>
          <w:lang w:eastAsia="de-DE"/>
        </w:rPr>
        <w:drawing>
          <wp:inline distT="0" distB="0" distL="0" distR="0">
            <wp:extent cx="3113405" cy="2335054"/>
            <wp:effectExtent l="0" t="0" r="0" b="8255"/>
            <wp:docPr id="3" name="Bild 3" descr="Der Ort der Gedenkstätte in Bawanisc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Ort der Gedenkstätte in Bawanischta"/>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5573" cy="2359180"/>
                    </a:xfrm>
                    <a:prstGeom prst="rect">
                      <a:avLst/>
                    </a:prstGeom>
                    <a:noFill/>
                    <a:ln>
                      <a:noFill/>
                    </a:ln>
                  </pic:spPr>
                </pic:pic>
              </a:graphicData>
            </a:graphic>
          </wp:inline>
        </w:drawing>
      </w:r>
      <w:r w:rsidR="00FF2E7B">
        <w:rPr>
          <w:rFonts w:ascii="Algerian" w:hAnsi="Algerian"/>
          <w:b/>
          <w:bCs/>
          <w:color w:val="00B050"/>
          <w:sz w:val="44"/>
          <w:szCs w:val="44"/>
        </w:rPr>
        <w:t xml:space="preserve">       </w:t>
      </w:r>
      <w:r w:rsidR="00FF2E7B">
        <w:rPr>
          <w:noProof/>
          <w:lang w:eastAsia="de-DE"/>
        </w:rPr>
        <w:drawing>
          <wp:inline distT="0" distB="0" distL="0" distR="0">
            <wp:extent cx="1510876" cy="2440940"/>
            <wp:effectExtent l="0" t="0" r="0" b="0"/>
            <wp:docPr id="98857087" name="Bild 1" descr="Entwurf für Bawanisc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wurf für Bawanischt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1745" cy="2523123"/>
                    </a:xfrm>
                    <a:prstGeom prst="rect">
                      <a:avLst/>
                    </a:prstGeom>
                    <a:noFill/>
                    <a:ln>
                      <a:noFill/>
                    </a:ln>
                  </pic:spPr>
                </pic:pic>
              </a:graphicData>
            </a:graphic>
          </wp:inline>
        </w:drawing>
      </w:r>
      <w:r w:rsidR="00FF2E7B">
        <w:rPr>
          <w:rFonts w:ascii="Algerian" w:hAnsi="Algerian"/>
          <w:b/>
          <w:bCs/>
          <w:color w:val="00B050"/>
          <w:sz w:val="44"/>
          <w:szCs w:val="44"/>
        </w:rPr>
        <w:t xml:space="preserve"> </w:t>
      </w:r>
      <w:r w:rsidR="00FF2E7B">
        <w:rPr>
          <w:rFonts w:ascii="Algerian" w:hAnsi="Algerian"/>
          <w:b/>
          <w:bCs/>
          <w:color w:val="00B050"/>
          <w:sz w:val="44"/>
          <w:szCs w:val="44"/>
        </w:rPr>
        <w:br/>
      </w:r>
      <w:r w:rsidR="00FF2E7B" w:rsidRPr="00FF2E7B">
        <w:rPr>
          <w:rFonts w:ascii="Algerian" w:hAnsi="Algerian"/>
          <w:color w:val="000000" w:themeColor="text1"/>
          <w:sz w:val="44"/>
          <w:szCs w:val="44"/>
        </w:rPr>
        <w:t xml:space="preserve">      </w:t>
      </w:r>
      <w:r w:rsidR="00FF2E7B">
        <w:rPr>
          <w:rFonts w:ascii="Algerian" w:hAnsi="Algerian"/>
          <w:color w:val="000000" w:themeColor="text1"/>
          <w:sz w:val="44"/>
          <w:szCs w:val="44"/>
        </w:rPr>
        <w:t xml:space="preserve">    </w:t>
      </w:r>
      <w:r w:rsidR="00FF2E7B" w:rsidRPr="00FF2E7B">
        <w:rPr>
          <w:rFonts w:cstheme="minorHAnsi"/>
          <w:color w:val="000000" w:themeColor="text1"/>
        </w:rPr>
        <w:t>Ort der Gedenkstätte</w:t>
      </w:r>
      <w:r w:rsidR="00FF2E7B" w:rsidRPr="00FF2E7B">
        <w:rPr>
          <w:rFonts w:ascii="Algerian" w:hAnsi="Algerian"/>
          <w:b/>
          <w:bCs/>
          <w:color w:val="000000" w:themeColor="text1"/>
          <w:sz w:val="44"/>
          <w:szCs w:val="44"/>
        </w:rPr>
        <w:t xml:space="preserve">   </w:t>
      </w:r>
      <w:r w:rsidR="00FF2E7B">
        <w:rPr>
          <w:rFonts w:ascii="Algerian" w:hAnsi="Algerian"/>
          <w:b/>
          <w:bCs/>
          <w:color w:val="000000" w:themeColor="text1"/>
          <w:sz w:val="44"/>
          <w:szCs w:val="44"/>
        </w:rPr>
        <w:t xml:space="preserve">                     </w:t>
      </w:r>
      <w:r w:rsidR="00FF2E7B" w:rsidRPr="00FF2E7B">
        <w:rPr>
          <w:rFonts w:cstheme="minorHAnsi"/>
          <w:color w:val="000000" w:themeColor="text1"/>
        </w:rPr>
        <w:t>Vorschlag Gedenkstein</w:t>
      </w:r>
      <w:r>
        <w:rPr>
          <w:rFonts w:cstheme="minorHAnsi"/>
          <w:color w:val="000000" w:themeColor="text1"/>
        </w:rPr>
        <w:br/>
      </w:r>
    </w:p>
    <w:p w:rsidR="001748B9" w:rsidRDefault="00FF2E7B">
      <w:pPr>
        <w:rPr>
          <w:rFonts w:cstheme="minorHAnsi"/>
        </w:rPr>
      </w:pPr>
      <w:r w:rsidRPr="00FF2E7B">
        <w:rPr>
          <w:rFonts w:cstheme="minorHAnsi"/>
          <w:color w:val="000000" w:themeColor="text1"/>
        </w:rPr>
        <w:t xml:space="preserve">   </w:t>
      </w:r>
      <w:r w:rsidR="001748B9">
        <w:rPr>
          <w:rFonts w:cstheme="minorHAnsi"/>
          <w:color w:val="000000" w:themeColor="text1"/>
        </w:rPr>
        <w:t xml:space="preserve">                               </w:t>
      </w:r>
      <w:r w:rsidRPr="00FF2E7B">
        <w:rPr>
          <w:rFonts w:cstheme="minorHAnsi"/>
        </w:rPr>
        <w:t xml:space="preserve">  </w:t>
      </w:r>
      <w:r w:rsidR="001748B9">
        <w:rPr>
          <w:noProof/>
          <w:lang w:eastAsia="de-DE"/>
        </w:rPr>
        <w:drawing>
          <wp:inline distT="0" distB="0" distL="0" distR="0">
            <wp:extent cx="3051904" cy="2393838"/>
            <wp:effectExtent l="0" t="0" r="0" b="6985"/>
            <wp:docPr id="1" name="Bild 1" descr="Die Reise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Reisegrupp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5242" cy="2404300"/>
                    </a:xfrm>
                    <a:prstGeom prst="rect">
                      <a:avLst/>
                    </a:prstGeom>
                    <a:noFill/>
                    <a:ln>
                      <a:noFill/>
                    </a:ln>
                  </pic:spPr>
                </pic:pic>
              </a:graphicData>
            </a:graphic>
          </wp:inline>
        </w:drawing>
      </w:r>
      <w:r w:rsidR="007800DD" w:rsidRPr="00FF2E7B">
        <w:rPr>
          <w:rFonts w:cstheme="minorHAnsi"/>
        </w:rPr>
        <w:t xml:space="preserve">    </w:t>
      </w:r>
    </w:p>
    <w:p w:rsidR="00FF160E" w:rsidRPr="00FF160E" w:rsidRDefault="00FF160E">
      <w:pPr>
        <w:rPr>
          <w:rFonts w:cstheme="minorHAnsi"/>
        </w:rPr>
      </w:pPr>
      <w:r w:rsidRPr="00FF160E">
        <w:rPr>
          <w:rFonts w:cstheme="minorHAnsi"/>
        </w:rPr>
        <w:t xml:space="preserve">Einige Mitglieder des damaligen Vorstandes der HOG </w:t>
      </w:r>
      <w:proofErr w:type="spellStart"/>
      <w:r w:rsidRPr="00FF160E">
        <w:rPr>
          <w:rFonts w:cstheme="minorHAnsi"/>
        </w:rPr>
        <w:t>Mramorak</w:t>
      </w:r>
      <w:proofErr w:type="spellEnd"/>
      <w:r w:rsidRPr="00FF160E">
        <w:rPr>
          <w:rFonts w:cstheme="minorHAnsi"/>
        </w:rPr>
        <w:t xml:space="preserve"> fuhren </w:t>
      </w:r>
      <w:r w:rsidR="002E36C6">
        <w:rPr>
          <w:rFonts w:cstheme="minorHAnsi"/>
        </w:rPr>
        <w:t>i</w:t>
      </w:r>
      <w:r w:rsidRPr="00FF160E">
        <w:rPr>
          <w:rFonts w:cstheme="minorHAnsi"/>
        </w:rPr>
        <w:t xml:space="preserve">m März 2007 zu einem Beratungs- und Planungsgespräch nach </w:t>
      </w:r>
      <w:proofErr w:type="spellStart"/>
      <w:r w:rsidRPr="00FF160E">
        <w:rPr>
          <w:rFonts w:cstheme="minorHAnsi"/>
        </w:rPr>
        <w:t>Mramorak</w:t>
      </w:r>
      <w:proofErr w:type="spellEnd"/>
      <w:r w:rsidRPr="00FF160E">
        <w:rPr>
          <w:rFonts w:cstheme="minorHAnsi"/>
        </w:rPr>
        <w:t xml:space="preserve"> und </w:t>
      </w:r>
      <w:proofErr w:type="spellStart"/>
      <w:r w:rsidRPr="00FF160E">
        <w:rPr>
          <w:rFonts w:cstheme="minorHAnsi"/>
        </w:rPr>
        <w:t>Bavaniste</w:t>
      </w:r>
      <w:proofErr w:type="spellEnd"/>
      <w:r w:rsidRPr="00FF160E">
        <w:rPr>
          <w:rFonts w:cstheme="minorHAnsi"/>
        </w:rPr>
        <w:t>. Es waren dies:</w:t>
      </w:r>
      <w:r w:rsidRPr="00FF160E">
        <w:rPr>
          <w:rFonts w:cstheme="minorHAnsi"/>
        </w:rPr>
        <w:br/>
        <w:t>Der damalige Vorsitzende Peter Zimmermann und die Mitglieder Franz Apfel, Erich Schurr und Pfarrer Jakob Stehle.</w:t>
      </w:r>
    </w:p>
    <w:p w:rsidR="007800DD" w:rsidRDefault="00492EEF">
      <w:pPr>
        <w:rPr>
          <w:rFonts w:cstheme="minorHAnsi"/>
          <w:color w:val="00B050"/>
        </w:rPr>
      </w:pPr>
      <w:r>
        <w:rPr>
          <w:noProof/>
          <w:lang w:eastAsia="de-DE"/>
        </w:rPr>
        <w:lastRenderedPageBreak/>
        <w:drawing>
          <wp:inline distT="0" distB="0" distL="0" distR="0">
            <wp:extent cx="3464497" cy="2306057"/>
            <wp:effectExtent l="0" t="0" r="3175" b="0"/>
            <wp:docPr id="4" name="Bild 4" descr="Informationen zu Bawanischte - Grabstä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rmationen zu Bawanischte - Grabstätt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6172" cy="2340453"/>
                    </a:xfrm>
                    <a:prstGeom prst="rect">
                      <a:avLst/>
                    </a:prstGeom>
                    <a:noFill/>
                    <a:ln>
                      <a:noFill/>
                    </a:ln>
                  </pic:spPr>
                </pic:pic>
              </a:graphicData>
            </a:graphic>
          </wp:inline>
        </w:drawing>
      </w:r>
      <w:r>
        <w:rPr>
          <w:rFonts w:cstheme="minorHAnsi"/>
          <w:color w:val="00B050"/>
        </w:rPr>
        <w:t xml:space="preserve">     </w:t>
      </w:r>
      <w:r>
        <w:rPr>
          <w:noProof/>
          <w:lang w:eastAsia="de-DE"/>
        </w:rPr>
        <w:drawing>
          <wp:inline distT="0" distB="0" distL="0" distR="0">
            <wp:extent cx="1749425" cy="2332566"/>
            <wp:effectExtent l="0" t="0" r="317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0005" cy="2346672"/>
                    </a:xfrm>
                    <a:prstGeom prst="rect">
                      <a:avLst/>
                    </a:prstGeom>
                    <a:noFill/>
                    <a:ln>
                      <a:noFill/>
                    </a:ln>
                  </pic:spPr>
                </pic:pic>
              </a:graphicData>
            </a:graphic>
          </wp:inline>
        </w:drawing>
      </w:r>
    </w:p>
    <w:p w:rsidR="00492EEF" w:rsidRDefault="00492EEF">
      <w:pPr>
        <w:rPr>
          <w:rFonts w:cstheme="minorHAnsi"/>
        </w:rPr>
      </w:pPr>
      <w:r>
        <w:rPr>
          <w:rFonts w:cstheme="minorHAnsi"/>
        </w:rPr>
        <w:t>Einweihung 2007 – Pfarrer Stehle u. Peter Zimmermann          Besuch G. Harich 2023</w:t>
      </w:r>
    </w:p>
    <w:p w:rsidR="00492EEF" w:rsidRDefault="00492EEF">
      <w:pPr>
        <w:rPr>
          <w:rFonts w:cstheme="minorHAnsi"/>
        </w:rPr>
      </w:pPr>
    </w:p>
    <w:p w:rsidR="00492EEF" w:rsidRDefault="00492EEF">
      <w:pPr>
        <w:rPr>
          <w:rFonts w:cstheme="minorHAnsi"/>
        </w:rPr>
      </w:pPr>
      <w:r>
        <w:rPr>
          <w:noProof/>
          <w:lang w:eastAsia="de-DE"/>
        </w:rPr>
        <w:drawing>
          <wp:inline distT="0" distB="0" distL="0" distR="0">
            <wp:extent cx="2809875" cy="2000885"/>
            <wp:effectExtent l="0" t="0" r="952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1790" cy="2030732"/>
                    </a:xfrm>
                    <a:prstGeom prst="rect">
                      <a:avLst/>
                    </a:prstGeom>
                    <a:noFill/>
                    <a:ln>
                      <a:noFill/>
                    </a:ln>
                  </pic:spPr>
                </pic:pic>
              </a:graphicData>
            </a:graphic>
          </wp:inline>
        </w:drawing>
      </w:r>
      <w:r>
        <w:rPr>
          <w:rFonts w:cstheme="minorHAnsi"/>
        </w:rPr>
        <w:t xml:space="preserve">        </w:t>
      </w:r>
      <w:r>
        <w:rPr>
          <w:noProof/>
          <w:lang w:eastAsia="de-DE"/>
        </w:rPr>
        <w:drawing>
          <wp:inline distT="0" distB="0" distL="0" distR="0">
            <wp:extent cx="2001861" cy="2281384"/>
            <wp:effectExtent l="0" t="6350" r="0" b="0"/>
            <wp:docPr id="130435830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032024" cy="2315759"/>
                    </a:xfrm>
                    <a:prstGeom prst="rect">
                      <a:avLst/>
                    </a:prstGeom>
                    <a:noFill/>
                    <a:ln>
                      <a:noFill/>
                    </a:ln>
                  </pic:spPr>
                </pic:pic>
              </a:graphicData>
            </a:graphic>
          </wp:inline>
        </w:drawing>
      </w:r>
    </w:p>
    <w:p w:rsidR="00492EEF" w:rsidRDefault="00492EEF">
      <w:pPr>
        <w:rPr>
          <w:rFonts w:cstheme="minorHAnsi"/>
        </w:rPr>
      </w:pPr>
      <w:r>
        <w:rPr>
          <w:rFonts w:cstheme="minorHAnsi"/>
        </w:rPr>
        <w:t xml:space="preserve">                            Zustand 2023                                                          Zustand 2024</w:t>
      </w:r>
    </w:p>
    <w:p w:rsidR="00492EEF" w:rsidRDefault="00307565">
      <w:pPr>
        <w:rPr>
          <w:rFonts w:cstheme="minorHAnsi"/>
        </w:rPr>
      </w:pPr>
      <w:r>
        <w:rPr>
          <w:rFonts w:cstheme="minorHAnsi"/>
        </w:rPr>
        <w:t xml:space="preserve">          </w:t>
      </w:r>
      <w:r w:rsidR="000577A3">
        <w:rPr>
          <w:noProof/>
          <w:lang w:eastAsia="de-DE"/>
        </w:rPr>
        <w:drawing>
          <wp:inline distT="0" distB="0" distL="0" distR="0">
            <wp:extent cx="3361128" cy="2520845"/>
            <wp:effectExtent l="1270" t="0" r="0" b="0"/>
            <wp:docPr id="8499156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378926" cy="2534194"/>
                    </a:xfrm>
                    <a:prstGeom prst="rect">
                      <a:avLst/>
                    </a:prstGeom>
                    <a:noFill/>
                    <a:ln>
                      <a:noFill/>
                    </a:ln>
                  </pic:spPr>
                </pic:pic>
              </a:graphicData>
            </a:graphic>
          </wp:inline>
        </w:drawing>
      </w:r>
    </w:p>
    <w:p w:rsidR="00CF0DC8" w:rsidRDefault="00CF0DC8">
      <w:pPr>
        <w:rPr>
          <w:rFonts w:cstheme="minorHAnsi"/>
        </w:rPr>
      </w:pPr>
      <w:r>
        <w:rPr>
          <w:rFonts w:cstheme="minorHAnsi"/>
        </w:rPr>
        <w:t xml:space="preserve">Liebe Mramoraker Landsleute, wie wir mehrfach berichtet haben, ist unsere Gedenkstätte auf dem „Schinderacker“ in </w:t>
      </w:r>
      <w:proofErr w:type="spellStart"/>
      <w:r>
        <w:rPr>
          <w:rFonts w:cstheme="minorHAnsi"/>
        </w:rPr>
        <w:t>Bavaniste</w:t>
      </w:r>
      <w:proofErr w:type="spellEnd"/>
      <w:r>
        <w:rPr>
          <w:rFonts w:cstheme="minorHAnsi"/>
        </w:rPr>
        <w:t xml:space="preserve"> in einem desolaten Zustand.</w:t>
      </w:r>
    </w:p>
    <w:p w:rsidR="00CF0DC8" w:rsidRDefault="00CF0DC8">
      <w:pPr>
        <w:rPr>
          <w:rFonts w:cstheme="minorHAnsi"/>
        </w:rPr>
      </w:pPr>
      <w:r>
        <w:rPr>
          <w:rFonts w:cstheme="minorHAnsi"/>
        </w:rPr>
        <w:lastRenderedPageBreak/>
        <w:t xml:space="preserve">Die bisherige Pflege durch die Familie Tomic aus </w:t>
      </w:r>
      <w:proofErr w:type="spellStart"/>
      <w:r>
        <w:rPr>
          <w:rFonts w:cstheme="minorHAnsi"/>
        </w:rPr>
        <w:t>Bavaniste</w:t>
      </w:r>
      <w:proofErr w:type="spellEnd"/>
      <w:r>
        <w:rPr>
          <w:rFonts w:cstheme="minorHAnsi"/>
        </w:rPr>
        <w:t xml:space="preserve"> lässt zu </w:t>
      </w:r>
      <w:r w:rsidR="002E36C6">
        <w:rPr>
          <w:rFonts w:cstheme="minorHAnsi"/>
        </w:rPr>
        <w:t>w</w:t>
      </w:r>
      <w:r>
        <w:rPr>
          <w:rFonts w:cstheme="minorHAnsi"/>
        </w:rPr>
        <w:t>ünschen übrig. Sie drängen auf nicht bezahlbare Gelder für den Unterhalt, bringen dafür aber wenig Leistung. Ein Zustand, den wir nicht länger hinnehmen dürfen.</w:t>
      </w:r>
      <w:r>
        <w:rPr>
          <w:rFonts w:cstheme="minorHAnsi"/>
        </w:rPr>
        <w:br/>
        <w:t>Derzeit sind wir bemüht einen geeigneten Nachfolger für die Pflege zu finden.</w:t>
      </w:r>
    </w:p>
    <w:p w:rsidR="004A6EFD" w:rsidRDefault="002E36C6">
      <w:pPr>
        <w:rPr>
          <w:rFonts w:cstheme="minorHAnsi"/>
        </w:rPr>
      </w:pPr>
      <w:r>
        <w:rPr>
          <w:rFonts w:cstheme="minorHAnsi"/>
        </w:rPr>
        <w:t>In den</w:t>
      </w:r>
      <w:r w:rsidR="00CF0DC8">
        <w:rPr>
          <w:rFonts w:cstheme="minorHAnsi"/>
        </w:rPr>
        <w:t xml:space="preserve"> letzten beiden Jahre</w:t>
      </w:r>
      <w:r>
        <w:rPr>
          <w:rFonts w:cstheme="minorHAnsi"/>
        </w:rPr>
        <w:t>n</w:t>
      </w:r>
      <w:r w:rsidR="00CF0DC8">
        <w:rPr>
          <w:rFonts w:cstheme="minorHAnsi"/>
        </w:rPr>
        <w:t xml:space="preserve"> ist es uns gelungen in </w:t>
      </w:r>
      <w:proofErr w:type="spellStart"/>
      <w:r w:rsidR="00CF0DC8">
        <w:rPr>
          <w:rFonts w:cstheme="minorHAnsi"/>
        </w:rPr>
        <w:t>Bavaniste</w:t>
      </w:r>
      <w:proofErr w:type="spellEnd"/>
      <w:r w:rsidR="00CF0DC8">
        <w:rPr>
          <w:rFonts w:cstheme="minorHAnsi"/>
        </w:rPr>
        <w:t xml:space="preserve"> den zuverlässigen Steinmetz Marko Stojanovic ausfindig zu machen</w:t>
      </w:r>
      <w:r>
        <w:rPr>
          <w:rFonts w:cstheme="minorHAnsi"/>
        </w:rPr>
        <w:t xml:space="preserve"> und für unsere Sanierungsmaßnahmen zu gewinnen.</w:t>
      </w:r>
      <w:r w:rsidR="00CF0DC8">
        <w:rPr>
          <w:rFonts w:cstheme="minorHAnsi"/>
        </w:rPr>
        <w:br/>
        <w:t>Sein Vorgänger, Herr Stojanovic</w:t>
      </w:r>
      <w:r w:rsidR="001D07EB">
        <w:rPr>
          <w:rFonts w:cstheme="minorHAnsi"/>
        </w:rPr>
        <w:t xml:space="preserve"> aus </w:t>
      </w:r>
      <w:proofErr w:type="spellStart"/>
      <w:r w:rsidR="001D07EB">
        <w:rPr>
          <w:rFonts w:cstheme="minorHAnsi"/>
        </w:rPr>
        <w:t>Mramorak</w:t>
      </w:r>
      <w:proofErr w:type="spellEnd"/>
      <w:r w:rsidR="00CF0DC8">
        <w:rPr>
          <w:rFonts w:cstheme="minorHAnsi"/>
        </w:rPr>
        <w:t>,</w:t>
      </w:r>
      <w:r w:rsidR="001D07EB">
        <w:rPr>
          <w:rFonts w:cstheme="minorHAnsi"/>
        </w:rPr>
        <w:t xml:space="preserve"> hatte im Vorfeld für die Ergänzung von Namen mehrerer </w:t>
      </w:r>
      <w:r>
        <w:rPr>
          <w:rFonts w:cstheme="minorHAnsi"/>
        </w:rPr>
        <w:t>g</w:t>
      </w:r>
      <w:r w:rsidR="001D07EB">
        <w:rPr>
          <w:rFonts w:cstheme="minorHAnsi"/>
        </w:rPr>
        <w:t>etöteten Landsleute</w:t>
      </w:r>
      <w:r>
        <w:rPr>
          <w:rFonts w:cstheme="minorHAnsi"/>
        </w:rPr>
        <w:t xml:space="preserve"> auf einem Gedenkstein </w:t>
      </w:r>
      <w:r w:rsidR="004A6EFD">
        <w:rPr>
          <w:rFonts w:cstheme="minorHAnsi"/>
        </w:rPr>
        <w:t xml:space="preserve">die Gelder der Familienangehörigen kassiert, </w:t>
      </w:r>
      <w:r>
        <w:rPr>
          <w:rFonts w:cstheme="minorHAnsi"/>
        </w:rPr>
        <w:t>d</w:t>
      </w:r>
      <w:r w:rsidR="004A6EFD">
        <w:rPr>
          <w:rFonts w:cstheme="minorHAnsi"/>
        </w:rPr>
        <w:t>en Auftrag jedoch nicht ausgeführt. Er hat das Geld versoffen, da er mittlerweile dem Alkohol verfallen ist.</w:t>
      </w:r>
    </w:p>
    <w:p w:rsidR="004A6EFD" w:rsidRDefault="004A6EFD">
      <w:pPr>
        <w:rPr>
          <w:rFonts w:cstheme="minorHAnsi"/>
        </w:rPr>
      </w:pPr>
      <w:r>
        <w:rPr>
          <w:rFonts w:cstheme="minorHAnsi"/>
        </w:rPr>
        <w:t xml:space="preserve">Nach der Amtsübernahme von meinem Vorgänger Peter Zimmermann war es mir </w:t>
      </w:r>
      <w:r w:rsidR="002E36C6">
        <w:rPr>
          <w:rFonts w:cstheme="minorHAnsi"/>
        </w:rPr>
        <w:t xml:space="preserve">und der Vorstandschaft </w:t>
      </w:r>
      <w:r>
        <w:rPr>
          <w:rFonts w:cstheme="minorHAnsi"/>
        </w:rPr>
        <w:t>ein großes Anliegen die Sache sofort zu regeln.</w:t>
      </w:r>
    </w:p>
    <w:p w:rsidR="004A6EFD" w:rsidRDefault="004A6EFD">
      <w:pPr>
        <w:rPr>
          <w:rFonts w:cstheme="minorHAnsi"/>
        </w:rPr>
      </w:pPr>
      <w:r>
        <w:rPr>
          <w:rFonts w:cstheme="minorHAnsi"/>
        </w:rPr>
        <w:t>Nach diesen Versäumnissen und der Wiedergutmachung strahlte unsere Gedenkstätte kurzweilig in neuem Glanz.</w:t>
      </w:r>
      <w:r w:rsidR="002E36C6">
        <w:rPr>
          <w:rFonts w:cstheme="minorHAnsi"/>
        </w:rPr>
        <w:br/>
      </w:r>
      <w:r w:rsidR="003E70F0">
        <w:rPr>
          <w:rFonts w:cstheme="minorHAnsi"/>
        </w:rPr>
        <w:t>Es hat nicht lange gedauert bis u</w:t>
      </w:r>
      <w:r>
        <w:rPr>
          <w:rFonts w:cstheme="minorHAnsi"/>
        </w:rPr>
        <w:t>nser neuer Steinmetz Marko Stojanovic viele unerwartete Mängel an den Steinkreuzen und den Gedenksteinen festgestellt</w:t>
      </w:r>
      <w:r w:rsidR="003E70F0">
        <w:rPr>
          <w:rFonts w:cstheme="minorHAnsi"/>
        </w:rPr>
        <w:t xml:space="preserve"> hat</w:t>
      </w:r>
      <w:r>
        <w:rPr>
          <w:rFonts w:cstheme="minorHAnsi"/>
        </w:rPr>
        <w:t xml:space="preserve">. </w:t>
      </w:r>
      <w:r w:rsidR="002E36C6">
        <w:rPr>
          <w:rFonts w:cstheme="minorHAnsi"/>
        </w:rPr>
        <w:t>Hinzu</w:t>
      </w:r>
      <w:r>
        <w:rPr>
          <w:rFonts w:cstheme="minorHAnsi"/>
        </w:rPr>
        <w:t xml:space="preserve"> kam die Verwilderung durch die unzureichende Pflege der Anlage.</w:t>
      </w:r>
      <w:r w:rsidR="00F020F4">
        <w:rPr>
          <w:rFonts w:cstheme="minorHAnsi"/>
        </w:rPr>
        <w:br/>
      </w:r>
      <w:r>
        <w:rPr>
          <w:rFonts w:cstheme="minorHAnsi"/>
        </w:rPr>
        <w:t>Auf unsere Bitte</w:t>
      </w:r>
      <w:r w:rsidR="00F020F4">
        <w:rPr>
          <w:rFonts w:cstheme="minorHAnsi"/>
        </w:rPr>
        <w:t xml:space="preserve"> hin</w:t>
      </w:r>
      <w:r>
        <w:rPr>
          <w:rFonts w:cstheme="minorHAnsi"/>
        </w:rPr>
        <w:t xml:space="preserve"> unterbreitete er uns einen Kostenvoranschlag für die Sanierung in Höhe von 5000.- Euro. Eine </w:t>
      </w:r>
      <w:r w:rsidR="003E70F0">
        <w:rPr>
          <w:rFonts w:cstheme="minorHAnsi"/>
        </w:rPr>
        <w:t>enorme</w:t>
      </w:r>
      <w:r>
        <w:rPr>
          <w:rFonts w:cstheme="minorHAnsi"/>
        </w:rPr>
        <w:t xml:space="preserve"> Geldsumme, die uns, die HOG </w:t>
      </w:r>
      <w:proofErr w:type="spellStart"/>
      <w:r>
        <w:rPr>
          <w:rFonts w:cstheme="minorHAnsi"/>
        </w:rPr>
        <w:t>Mramorak</w:t>
      </w:r>
      <w:proofErr w:type="spellEnd"/>
      <w:r>
        <w:rPr>
          <w:rFonts w:cstheme="minorHAnsi"/>
        </w:rPr>
        <w:t xml:space="preserve">, vor große Probleme gestellt hat. </w:t>
      </w:r>
    </w:p>
    <w:p w:rsidR="00CF0DC8" w:rsidRDefault="004A6EFD">
      <w:pPr>
        <w:rPr>
          <w:rFonts w:cstheme="minorHAnsi"/>
        </w:rPr>
      </w:pPr>
      <w:r>
        <w:rPr>
          <w:rFonts w:cstheme="minorHAnsi"/>
        </w:rPr>
        <w:t xml:space="preserve">An dieser Stelle ist es uns ein großes Anliegen allen Spendern ein ganz dickes Lob für die großzügigen finanziellen Unterstützungen zu danken. </w:t>
      </w:r>
      <w:r w:rsidR="00CF0DC8">
        <w:rPr>
          <w:rFonts w:cstheme="minorHAnsi"/>
        </w:rPr>
        <w:t xml:space="preserve"> </w:t>
      </w:r>
      <w:r w:rsidR="008749C3">
        <w:rPr>
          <w:rFonts w:cstheme="minorHAnsi"/>
        </w:rPr>
        <w:br/>
        <w:t>Wir erlauben es uns liebe Landsleute</w:t>
      </w:r>
      <w:r w:rsidR="00F020F4">
        <w:rPr>
          <w:rFonts w:cstheme="minorHAnsi"/>
        </w:rPr>
        <w:t>,</w:t>
      </w:r>
      <w:r w:rsidR="008749C3">
        <w:rPr>
          <w:rFonts w:cstheme="minorHAnsi"/>
        </w:rPr>
        <w:t xml:space="preserve"> euch weiterhin zum Spenden aufzufordern, dass die Gedenkstätte auch in der Zukunft gepflegt werden kann. Nur zusammen sind wir stark, und nur zusammen können wir unsere gemeinsamen Ziele erreichen.</w:t>
      </w:r>
    </w:p>
    <w:p w:rsidR="008749C3" w:rsidRDefault="008749C3">
      <w:pPr>
        <w:rPr>
          <w:rFonts w:cstheme="minorHAnsi"/>
        </w:rPr>
      </w:pPr>
      <w:r>
        <w:rPr>
          <w:rFonts w:cstheme="minorHAnsi"/>
        </w:rPr>
        <w:t xml:space="preserve">Den ersten Wehrmutstropfen haben wir von der Kriegsgräberfürsorge schon erhalten. Vor wenigen Wochen wurde der HOG </w:t>
      </w:r>
      <w:proofErr w:type="spellStart"/>
      <w:r>
        <w:rPr>
          <w:rFonts w:cstheme="minorHAnsi"/>
        </w:rPr>
        <w:t>Mramorak</w:t>
      </w:r>
      <w:proofErr w:type="spellEnd"/>
      <w:r>
        <w:rPr>
          <w:rFonts w:cstheme="minorHAnsi"/>
        </w:rPr>
        <w:t xml:space="preserve"> schriftlich mitgeteilt, dass die bisherigen jährlichen Unterstützungen in Höhe von 300.- Euro für die Pflege mit sofortiger Wirkung für das Haushaltsjahr 2025 von der Bundesregierung ausgesetzt wurden – Grund ist die angeblich leere </w:t>
      </w:r>
      <w:r w:rsidR="00BF7243">
        <w:rPr>
          <w:rFonts w:cstheme="minorHAnsi"/>
        </w:rPr>
        <w:t>Bundesh</w:t>
      </w:r>
      <w:r>
        <w:rPr>
          <w:rFonts w:cstheme="minorHAnsi"/>
        </w:rPr>
        <w:t>aushaltskasse. Wie es mit dieser bisherigen, für uns sehr wichtigen Hilfe, weitergehen wird ist ungewiss.</w:t>
      </w:r>
    </w:p>
    <w:p w:rsidR="003C7F18" w:rsidRDefault="008749C3">
      <w:pPr>
        <w:rPr>
          <w:rFonts w:cstheme="minorHAnsi"/>
        </w:rPr>
      </w:pPr>
      <w:r>
        <w:rPr>
          <w:rFonts w:cstheme="minorHAnsi"/>
        </w:rPr>
        <w:t>Hoffen wir, dass die öffentlichen Ankündigungen vo</w:t>
      </w:r>
      <w:r w:rsidR="00BE449E">
        <w:rPr>
          <w:rFonts w:cstheme="minorHAnsi"/>
        </w:rPr>
        <w:t>m Bundeskanzlerkand</w:t>
      </w:r>
      <w:r w:rsidR="00BF7243">
        <w:rPr>
          <w:rFonts w:cstheme="minorHAnsi"/>
        </w:rPr>
        <w:t>id</w:t>
      </w:r>
      <w:r w:rsidR="00BE449E">
        <w:rPr>
          <w:rFonts w:cstheme="minorHAnsi"/>
        </w:rPr>
        <w:t>aten</w:t>
      </w:r>
      <w:r>
        <w:rPr>
          <w:rFonts w:cstheme="minorHAnsi"/>
        </w:rPr>
        <w:t xml:space="preserve"> </w:t>
      </w:r>
      <w:r w:rsidR="00BF7243">
        <w:rPr>
          <w:rFonts w:cstheme="minorHAnsi"/>
        </w:rPr>
        <w:t xml:space="preserve">Herrn </w:t>
      </w:r>
      <w:r>
        <w:rPr>
          <w:rFonts w:cstheme="minorHAnsi"/>
        </w:rPr>
        <w:t>Friedrich Merz zu diesem Thema zum Tragen kommen. Im Wahlkampf hat er dieses Thema angesprochen und versprochen</w:t>
      </w:r>
      <w:r w:rsidR="003C7F18">
        <w:rPr>
          <w:rFonts w:cstheme="minorHAnsi"/>
        </w:rPr>
        <w:t xml:space="preserve">, dass die neue Regierung sich dafür einsetzen wird, solche </w:t>
      </w:r>
      <w:proofErr w:type="spellStart"/>
      <w:r w:rsidR="003C7F18">
        <w:rPr>
          <w:rFonts w:cstheme="minorHAnsi"/>
        </w:rPr>
        <w:t>Mi</w:t>
      </w:r>
      <w:r w:rsidR="00BE449E">
        <w:rPr>
          <w:rFonts w:cstheme="minorHAnsi"/>
        </w:rPr>
        <w:t>ß</w:t>
      </w:r>
      <w:r w:rsidR="003C7F18">
        <w:rPr>
          <w:rFonts w:cstheme="minorHAnsi"/>
        </w:rPr>
        <w:t>stände</w:t>
      </w:r>
      <w:proofErr w:type="spellEnd"/>
      <w:r w:rsidR="003C7F18">
        <w:rPr>
          <w:rFonts w:cstheme="minorHAnsi"/>
        </w:rPr>
        <w:t xml:space="preserve"> zu korrigieren.</w:t>
      </w:r>
    </w:p>
    <w:p w:rsidR="003C7F18" w:rsidRPr="00BE449E" w:rsidRDefault="003C7F18">
      <w:pPr>
        <w:rPr>
          <w:rFonts w:cstheme="minorHAnsi"/>
          <w:b/>
          <w:bCs/>
          <w:i/>
          <w:iCs/>
        </w:rPr>
      </w:pPr>
      <w:r>
        <w:rPr>
          <w:rFonts w:cstheme="minorHAnsi"/>
        </w:rPr>
        <w:t xml:space="preserve">Durch einen Zufall wurden wir vor wenigen Monaten auf die </w:t>
      </w:r>
      <w:proofErr w:type="spellStart"/>
      <w:r w:rsidRPr="00BE449E">
        <w:rPr>
          <w:rFonts w:cstheme="minorHAnsi"/>
          <w:b/>
          <w:bCs/>
          <w:i/>
          <w:iCs/>
          <w:sz w:val="28"/>
          <w:szCs w:val="28"/>
        </w:rPr>
        <w:t>Schenzinger</w:t>
      </w:r>
      <w:proofErr w:type="spellEnd"/>
      <w:r w:rsidRPr="00BE449E">
        <w:rPr>
          <w:rFonts w:cstheme="minorHAnsi"/>
          <w:b/>
          <w:bCs/>
          <w:i/>
          <w:iCs/>
          <w:sz w:val="28"/>
          <w:szCs w:val="28"/>
        </w:rPr>
        <w:t xml:space="preserve"> Stiftung</w:t>
      </w:r>
      <w:r>
        <w:rPr>
          <w:rFonts w:cstheme="minorHAnsi"/>
        </w:rPr>
        <w:t xml:space="preserve"> aufmerksam. So habe ich an einem schönen Tag vom beauftragten Rechtsanwalt </w:t>
      </w:r>
      <w:r w:rsidR="00BE449E">
        <w:rPr>
          <w:rFonts w:cstheme="minorHAnsi"/>
        </w:rPr>
        <w:t xml:space="preserve">Herrn </w:t>
      </w:r>
      <w:r>
        <w:rPr>
          <w:rFonts w:cstheme="minorHAnsi"/>
        </w:rPr>
        <w:t xml:space="preserve">Uwe Gehrig einen unerwarteten Anruf erhalten, der mich fragte, ob die Heimatortsgemeinschaft </w:t>
      </w:r>
      <w:r>
        <w:rPr>
          <w:rFonts w:cstheme="minorHAnsi"/>
        </w:rPr>
        <w:lastRenderedPageBreak/>
        <w:t xml:space="preserve">(HOG) </w:t>
      </w:r>
      <w:proofErr w:type="spellStart"/>
      <w:r>
        <w:rPr>
          <w:rFonts w:cstheme="minorHAnsi"/>
        </w:rPr>
        <w:t>Mramorak</w:t>
      </w:r>
      <w:proofErr w:type="spellEnd"/>
      <w:r>
        <w:rPr>
          <w:rFonts w:cstheme="minorHAnsi"/>
        </w:rPr>
        <w:t xml:space="preserve"> finanzielle Unterstützung zur Pflege und Instandhaltung einer Gedenkstätte benötigen würde. </w:t>
      </w:r>
      <w:r w:rsidRPr="00BE449E">
        <w:rPr>
          <w:rFonts w:cstheme="minorHAnsi"/>
          <w:b/>
          <w:bCs/>
          <w:i/>
          <w:iCs/>
        </w:rPr>
        <w:t>Der liebe Gott hatte offensichtlich unsere Not gehört.</w:t>
      </w:r>
      <w:r w:rsidRPr="00BE449E">
        <w:rPr>
          <w:rFonts w:cstheme="minorHAnsi"/>
          <w:b/>
          <w:bCs/>
          <w:i/>
          <w:iCs/>
        </w:rPr>
        <w:br/>
      </w:r>
    </w:p>
    <w:p w:rsidR="003C7F18" w:rsidRPr="003C7F18" w:rsidRDefault="003C7F18">
      <w:pPr>
        <w:rPr>
          <w:rFonts w:cstheme="minorHAnsi"/>
          <w:b/>
          <w:bCs/>
          <w:sz w:val="36"/>
          <w:szCs w:val="36"/>
        </w:rPr>
      </w:pPr>
      <w:r>
        <w:rPr>
          <w:rFonts w:cstheme="minorHAnsi"/>
          <w:b/>
          <w:bCs/>
          <w:sz w:val="36"/>
          <w:szCs w:val="36"/>
        </w:rPr>
        <w:t xml:space="preserve">Wer ist die </w:t>
      </w:r>
      <w:proofErr w:type="spellStart"/>
      <w:r>
        <w:rPr>
          <w:rFonts w:cstheme="minorHAnsi"/>
          <w:b/>
          <w:bCs/>
          <w:sz w:val="36"/>
          <w:szCs w:val="36"/>
        </w:rPr>
        <w:t>Schenzinger</w:t>
      </w:r>
      <w:proofErr w:type="spellEnd"/>
      <w:r>
        <w:rPr>
          <w:rFonts w:cstheme="minorHAnsi"/>
          <w:b/>
          <w:bCs/>
          <w:sz w:val="36"/>
          <w:szCs w:val="36"/>
        </w:rPr>
        <w:t xml:space="preserve"> Stiftung:</w:t>
      </w:r>
    </w:p>
    <w:p w:rsidR="00D62C68" w:rsidRPr="00D62C68" w:rsidRDefault="00D62C68" w:rsidP="00D62C68">
      <w:pPr>
        <w:pStyle w:val="berschrift1"/>
        <w:spacing w:before="0" w:after="0"/>
        <w:rPr>
          <w:rFonts w:ascii="Lora" w:eastAsia="Times New Roman" w:hAnsi="Lora" w:cs="Times New Roman"/>
          <w:color w:val="424242"/>
          <w:kern w:val="36"/>
          <w:sz w:val="45"/>
          <w:szCs w:val="45"/>
          <w:lang w:eastAsia="de-DE"/>
        </w:rPr>
      </w:pPr>
      <w:r w:rsidRPr="00D62C68">
        <w:rPr>
          <w:rFonts w:ascii="Lora" w:eastAsia="Times New Roman" w:hAnsi="Lora" w:cs="Times New Roman"/>
          <w:color w:val="424242"/>
          <w:kern w:val="36"/>
          <w:sz w:val="45"/>
          <w:szCs w:val="45"/>
          <w:lang w:eastAsia="de-DE"/>
        </w:rPr>
        <w:t xml:space="preserve">Franz und Gertrud </w:t>
      </w:r>
      <w:proofErr w:type="spellStart"/>
      <w:r w:rsidRPr="00D62C68">
        <w:rPr>
          <w:rFonts w:ascii="Lora" w:eastAsia="Times New Roman" w:hAnsi="Lora" w:cs="Times New Roman"/>
          <w:color w:val="424242"/>
          <w:kern w:val="36"/>
          <w:sz w:val="45"/>
          <w:szCs w:val="45"/>
          <w:lang w:eastAsia="de-DE"/>
        </w:rPr>
        <w:t>Schenzinger</w:t>
      </w:r>
      <w:proofErr w:type="spellEnd"/>
      <w:r w:rsidRPr="00D62C68">
        <w:rPr>
          <w:rFonts w:ascii="Lora" w:eastAsia="Times New Roman" w:hAnsi="Lora" w:cs="Times New Roman"/>
          <w:color w:val="424242"/>
          <w:kern w:val="36"/>
          <w:sz w:val="45"/>
          <w:szCs w:val="45"/>
          <w:lang w:eastAsia="de-DE"/>
        </w:rPr>
        <w:t xml:space="preserve"> Stiftung</w:t>
      </w:r>
    </w:p>
    <w:p w:rsidR="00D62C68" w:rsidRPr="00D62C68" w:rsidRDefault="00D62C68" w:rsidP="00D62C68">
      <w:pPr>
        <w:shd w:val="clear" w:color="auto" w:fill="FFFFFF"/>
        <w:spacing w:after="225" w:line="240" w:lineRule="auto"/>
        <w:outlineLvl w:val="1"/>
        <w:rPr>
          <w:rFonts w:ascii="Lora" w:eastAsia="Times New Roman" w:hAnsi="Lora" w:cs="Times New Roman"/>
          <w:color w:val="636363"/>
          <w:kern w:val="0"/>
          <w:sz w:val="33"/>
          <w:szCs w:val="33"/>
          <w:lang w:eastAsia="de-DE"/>
        </w:rPr>
      </w:pPr>
      <w:r w:rsidRPr="00D62C68">
        <w:rPr>
          <w:rFonts w:ascii="Lora" w:eastAsia="Times New Roman" w:hAnsi="Lora" w:cs="Times New Roman"/>
          <w:color w:val="636363"/>
          <w:kern w:val="0"/>
          <w:sz w:val="33"/>
          <w:szCs w:val="33"/>
          <w:lang w:eastAsia="de-DE"/>
        </w:rPr>
        <w:t xml:space="preserve">Franz und Gertrud </w:t>
      </w:r>
      <w:proofErr w:type="spellStart"/>
      <w:r w:rsidRPr="00D62C68">
        <w:rPr>
          <w:rFonts w:ascii="Lora" w:eastAsia="Times New Roman" w:hAnsi="Lora" w:cs="Times New Roman"/>
          <w:color w:val="636363"/>
          <w:kern w:val="0"/>
          <w:sz w:val="33"/>
          <w:szCs w:val="33"/>
          <w:lang w:eastAsia="de-DE"/>
        </w:rPr>
        <w:t>Schenzinger</w:t>
      </w:r>
      <w:proofErr w:type="spellEnd"/>
      <w:r w:rsidRPr="00D62C68">
        <w:rPr>
          <w:rFonts w:ascii="Lora" w:eastAsia="Times New Roman" w:hAnsi="Lora" w:cs="Times New Roman"/>
          <w:color w:val="636363"/>
          <w:kern w:val="0"/>
          <w:sz w:val="33"/>
          <w:szCs w:val="33"/>
          <w:lang w:eastAsia="de-DE"/>
        </w:rPr>
        <w:t>-Stiftung“ 2009 ins Leben gerufen</w:t>
      </w:r>
    </w:p>
    <w:p w:rsidR="00D62C68" w:rsidRPr="00D62C68" w:rsidRDefault="00D62C68" w:rsidP="00D62C68">
      <w:pPr>
        <w:shd w:val="clear" w:color="auto" w:fill="FFFFFF"/>
        <w:spacing w:after="0" w:line="240" w:lineRule="auto"/>
        <w:rPr>
          <w:rFonts w:ascii="Fira Sans" w:eastAsia="Times New Roman" w:hAnsi="Fira Sans" w:cs="Times New Roman"/>
          <w:color w:val="424242"/>
          <w:kern w:val="0"/>
          <w:sz w:val="28"/>
          <w:szCs w:val="28"/>
          <w:lang w:eastAsia="de-DE"/>
        </w:rPr>
      </w:pPr>
      <w:r w:rsidRPr="00D62C68">
        <w:rPr>
          <w:rFonts w:ascii="Fira Sans" w:eastAsia="Times New Roman" w:hAnsi="Fira Sans" w:cs="Times New Roman"/>
          <w:color w:val="424242"/>
          <w:kern w:val="0"/>
          <w:sz w:val="28"/>
          <w:szCs w:val="28"/>
          <w:lang w:eastAsia="de-DE"/>
        </w:rPr>
        <w:t>Projekte der Heimatvertriebenenverbände, der Kriegsgräberfürsorge sowie christliche karitative Einrichtungen sollen gefördert werden.</w:t>
      </w:r>
    </w:p>
    <w:p w:rsidR="00D62C68" w:rsidRPr="00D62C68" w:rsidRDefault="00D62C68" w:rsidP="00D62C68">
      <w:pPr>
        <w:shd w:val="clear" w:color="auto" w:fill="FFFFFF"/>
        <w:spacing w:after="210" w:line="240" w:lineRule="auto"/>
        <w:rPr>
          <w:rFonts w:ascii="Fira Sans" w:eastAsia="Times New Roman" w:hAnsi="Fira Sans" w:cs="Times New Roman"/>
          <w:color w:val="424242"/>
          <w:kern w:val="0"/>
          <w:sz w:val="28"/>
          <w:szCs w:val="28"/>
          <w:lang w:eastAsia="de-DE"/>
        </w:rPr>
      </w:pPr>
      <w:r w:rsidRPr="00D62C68">
        <w:rPr>
          <w:rFonts w:ascii="Fira Sans" w:eastAsia="Times New Roman" w:hAnsi="Fira Sans" w:cs="Times New Roman"/>
          <w:color w:val="424242"/>
          <w:kern w:val="0"/>
          <w:sz w:val="28"/>
          <w:szCs w:val="28"/>
          <w:lang w:eastAsia="de-DE"/>
        </w:rPr>
        <w:t>Textbeitrag von Achim Haag</w:t>
      </w:r>
    </w:p>
    <w:p w:rsidR="00D62C68" w:rsidRPr="0029461D" w:rsidRDefault="00D62C68" w:rsidP="00D62C68">
      <w:pPr>
        <w:shd w:val="clear" w:color="auto" w:fill="FFFFFF"/>
        <w:spacing w:after="0" w:line="240" w:lineRule="auto"/>
        <w:rPr>
          <w:rFonts w:ascii="Fira Sans" w:eastAsia="Times New Roman" w:hAnsi="Fira Sans" w:cs="Times New Roman"/>
          <w:color w:val="424242"/>
          <w:kern w:val="0"/>
          <w:lang w:eastAsia="de-DE"/>
        </w:rPr>
      </w:pPr>
      <w:r w:rsidRPr="0029461D">
        <w:rPr>
          <w:rFonts w:ascii="Fira Sans" w:eastAsia="Times New Roman" w:hAnsi="Fira Sans" w:cs="Times New Roman"/>
          <w:color w:val="424242"/>
          <w:kern w:val="0"/>
          <w:lang w:eastAsia="de-DE"/>
        </w:rPr>
        <w:t xml:space="preserve">Auch nach ihrem Ableben etwas Gutes für die Allgemeinheit bewirken, das war das Anliegen der ehemals in Asbach wohnhaften Eheleute Franz und Gertrud </w:t>
      </w:r>
      <w:proofErr w:type="spellStart"/>
      <w:r w:rsidRPr="0029461D">
        <w:rPr>
          <w:rFonts w:ascii="Fira Sans" w:eastAsia="Times New Roman" w:hAnsi="Fira Sans" w:cs="Times New Roman"/>
          <w:color w:val="424242"/>
          <w:kern w:val="0"/>
          <w:lang w:eastAsia="de-DE"/>
        </w:rPr>
        <w:t>Schenzinger</w:t>
      </w:r>
      <w:proofErr w:type="spellEnd"/>
      <w:r w:rsidRPr="0029461D">
        <w:rPr>
          <w:rFonts w:ascii="Fira Sans" w:eastAsia="Times New Roman" w:hAnsi="Fira Sans" w:cs="Times New Roman"/>
          <w:color w:val="424242"/>
          <w:kern w:val="0"/>
          <w:lang w:eastAsia="de-DE"/>
        </w:rPr>
        <w:t xml:space="preserve">. In ihrem Testament hatten beide bestimmt, dass nach ihrem Tod eine Stiftung eingerichtet werden soll. Zu diesem Zweck hatten sie Rechtsanwalt Uwe Gehrig aus </w:t>
      </w:r>
      <w:proofErr w:type="spellStart"/>
      <w:r w:rsidRPr="0029461D">
        <w:rPr>
          <w:rFonts w:ascii="Fira Sans" w:eastAsia="Times New Roman" w:hAnsi="Fira Sans" w:cs="Times New Roman"/>
          <w:color w:val="424242"/>
          <w:kern w:val="0"/>
          <w:lang w:eastAsia="de-DE"/>
        </w:rPr>
        <w:t>Aglasterhausen</w:t>
      </w:r>
      <w:proofErr w:type="spellEnd"/>
      <w:r w:rsidRPr="0029461D">
        <w:rPr>
          <w:rFonts w:ascii="Fira Sans" w:eastAsia="Times New Roman" w:hAnsi="Fira Sans" w:cs="Times New Roman"/>
          <w:color w:val="424242"/>
          <w:kern w:val="0"/>
          <w:lang w:eastAsia="de-DE"/>
        </w:rPr>
        <w:t xml:space="preserve"> zum Testamentsvollstrecker bestellt und beauftragt, ihren letzten Willen umzusetzen. Es wurde eine Satzung ausgearbeitet und ein Kuratorium einberufen. </w:t>
      </w:r>
    </w:p>
    <w:p w:rsidR="003C55BF" w:rsidRDefault="003C55BF">
      <w:pPr>
        <w:rPr>
          <w:rFonts w:cstheme="minorHAnsi"/>
        </w:rPr>
      </w:pPr>
    </w:p>
    <w:p w:rsidR="008749C3" w:rsidRDefault="003C55BF">
      <w:pPr>
        <w:rPr>
          <w:rFonts w:cstheme="minorHAnsi"/>
        </w:rPr>
      </w:pPr>
      <w:r>
        <w:rPr>
          <w:rFonts w:cstheme="minorHAnsi"/>
        </w:rPr>
        <w:t xml:space="preserve">                  </w:t>
      </w:r>
      <w:r w:rsidR="00BE449E">
        <w:rPr>
          <w:rFonts w:cstheme="minorHAnsi"/>
        </w:rPr>
        <w:t xml:space="preserve">         </w:t>
      </w:r>
      <w:r w:rsidR="003C7F18">
        <w:rPr>
          <w:rFonts w:cstheme="minorHAnsi"/>
        </w:rPr>
        <w:t xml:space="preserve"> </w:t>
      </w:r>
      <w:r>
        <w:rPr>
          <w:noProof/>
          <w:lang w:eastAsia="de-DE"/>
        </w:rPr>
        <w:drawing>
          <wp:inline distT="0" distB="0" distL="0" distR="0">
            <wp:extent cx="1655947" cy="2218971"/>
            <wp:effectExtent l="0" t="0" r="1905" b="0"/>
            <wp:docPr id="582699321" name="Bild 1" descr="&#10;&#10;&#10;                    Stifter-Ehepaar Schenzinge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0;                    Stifter-Ehepaar Schenzinger&#10;&#10;&#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7360" cy="2247665"/>
                    </a:xfrm>
                    <a:prstGeom prst="rect">
                      <a:avLst/>
                    </a:prstGeom>
                    <a:noFill/>
                    <a:ln>
                      <a:noFill/>
                    </a:ln>
                  </pic:spPr>
                </pic:pic>
              </a:graphicData>
            </a:graphic>
          </wp:inline>
        </w:drawing>
      </w:r>
      <w:r>
        <w:rPr>
          <w:rFonts w:cstheme="minorHAnsi"/>
        </w:rPr>
        <w:t xml:space="preserve">          </w:t>
      </w:r>
      <w:r w:rsidR="00BA12D6">
        <w:rPr>
          <w:noProof/>
          <w:lang w:eastAsia="de-DE"/>
        </w:rPr>
        <w:drawing>
          <wp:inline distT="0" distB="0" distL="0" distR="0">
            <wp:extent cx="1674221" cy="2243455"/>
            <wp:effectExtent l="0" t="0" r="2540" b="4445"/>
            <wp:docPr id="364996941" name="Bild 3" descr="&#10;&#10;&#10;                    Urkund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10;                    Urkunde&#10;&#10;&#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8360" cy="2262401"/>
                    </a:xfrm>
                    <a:prstGeom prst="rect">
                      <a:avLst/>
                    </a:prstGeom>
                    <a:noFill/>
                    <a:ln>
                      <a:noFill/>
                    </a:ln>
                  </pic:spPr>
                </pic:pic>
              </a:graphicData>
            </a:graphic>
          </wp:inline>
        </w:drawing>
      </w:r>
    </w:p>
    <w:p w:rsidR="002952A2" w:rsidRPr="00F62BBF" w:rsidRDefault="002952A2" w:rsidP="002952A2">
      <w:pPr>
        <w:pStyle w:val="StandardWeb"/>
        <w:shd w:val="clear" w:color="auto" w:fill="FFFFFF"/>
        <w:spacing w:before="0" w:beforeAutospacing="0" w:after="210" w:afterAutospacing="0"/>
        <w:rPr>
          <w:rFonts w:ascii="Fira Sans" w:hAnsi="Fira Sans"/>
          <w:color w:val="424242"/>
        </w:rPr>
      </w:pPr>
      <w:r w:rsidRPr="00F62BBF">
        <w:rPr>
          <w:rFonts w:ascii="Fira Sans" w:hAnsi="Fira Sans"/>
          <w:color w:val="424242"/>
        </w:rPr>
        <w:t xml:space="preserve">Am 27. Juli 2009 vollzog man im </w:t>
      </w:r>
      <w:proofErr w:type="spellStart"/>
      <w:r w:rsidRPr="00F62BBF">
        <w:rPr>
          <w:rFonts w:ascii="Fira Sans" w:hAnsi="Fira Sans"/>
          <w:color w:val="424242"/>
        </w:rPr>
        <w:t>Obrigheimer</w:t>
      </w:r>
      <w:proofErr w:type="spellEnd"/>
      <w:r w:rsidRPr="00F62BBF">
        <w:rPr>
          <w:rFonts w:ascii="Fira Sans" w:hAnsi="Fira Sans"/>
          <w:color w:val="424242"/>
        </w:rPr>
        <w:t xml:space="preserve"> Rathaus die Gründung der „Franz und Gertrud </w:t>
      </w:r>
      <w:proofErr w:type="spellStart"/>
      <w:r w:rsidRPr="00F62BBF">
        <w:rPr>
          <w:rFonts w:ascii="Fira Sans" w:hAnsi="Fira Sans"/>
          <w:color w:val="424242"/>
        </w:rPr>
        <w:t>Schenzinger</w:t>
      </w:r>
      <w:proofErr w:type="spellEnd"/>
      <w:r w:rsidRPr="00F62BBF">
        <w:rPr>
          <w:rFonts w:ascii="Fira Sans" w:hAnsi="Fira Sans"/>
          <w:color w:val="424242"/>
        </w:rPr>
        <w:t>-Stiftung“ sowie den Abschluss eines Treuhandvertrages mit der Gemeinde Obrigheim. Der Sinn und Zweck der Stiftung sind die Förderung und Unterstützung von Einrichtungen der Heimatvertriebenen bzw. der Heimat</w:t>
      </w:r>
      <w:r w:rsidR="00BE449E">
        <w:rPr>
          <w:rFonts w:ascii="Fira Sans" w:hAnsi="Fira Sans"/>
          <w:color w:val="424242"/>
        </w:rPr>
        <w:t>-</w:t>
      </w:r>
      <w:proofErr w:type="spellStart"/>
      <w:r w:rsidRPr="00F62BBF">
        <w:rPr>
          <w:rFonts w:ascii="Fira Sans" w:hAnsi="Fira Sans"/>
          <w:color w:val="424242"/>
        </w:rPr>
        <w:t>vertriebenenverbände</w:t>
      </w:r>
      <w:proofErr w:type="spellEnd"/>
      <w:r w:rsidRPr="00F62BBF">
        <w:rPr>
          <w:rFonts w:ascii="Fira Sans" w:hAnsi="Fira Sans"/>
          <w:color w:val="424242"/>
        </w:rPr>
        <w:t>, insbesondere der Heimatstube für Vertriebene aus dem ehemaligen Deutsch-Reichenau in St. Oswald (Österreich) und des Zentra</w:t>
      </w:r>
      <w:r w:rsidR="00BE449E">
        <w:rPr>
          <w:rFonts w:ascii="Fira Sans" w:hAnsi="Fira Sans"/>
          <w:color w:val="424242"/>
        </w:rPr>
        <w:t>l-</w:t>
      </w:r>
      <w:r w:rsidRPr="00F62BBF">
        <w:rPr>
          <w:rFonts w:ascii="Fira Sans" w:hAnsi="Fira Sans"/>
          <w:color w:val="424242"/>
        </w:rPr>
        <w:t xml:space="preserve">museums der Donauschwaben in Sindelfingen. </w:t>
      </w:r>
      <w:r w:rsidRPr="00F62BBF">
        <w:rPr>
          <w:rFonts w:ascii="Fira Sans" w:hAnsi="Fira Sans"/>
          <w:color w:val="424242"/>
          <w:sz w:val="23"/>
          <w:szCs w:val="23"/>
        </w:rPr>
        <w:br/>
      </w:r>
      <w:r w:rsidRPr="00F62BBF">
        <w:rPr>
          <w:rFonts w:ascii="Fira Sans" w:hAnsi="Fira Sans"/>
          <w:color w:val="424242"/>
        </w:rPr>
        <w:t>Des Weiteren sollen die katholische Kirche, Projekte der Kriegsgräberfürsorge sowie christliche karitative Einrichtungen gefördert und unterstützt werden.</w:t>
      </w:r>
    </w:p>
    <w:p w:rsidR="002952A2" w:rsidRPr="00F62BBF" w:rsidRDefault="002952A2" w:rsidP="002952A2">
      <w:pPr>
        <w:pStyle w:val="StandardWeb"/>
        <w:shd w:val="clear" w:color="auto" w:fill="FFFFFF"/>
        <w:spacing w:before="0" w:beforeAutospacing="0" w:after="210" w:afterAutospacing="0"/>
        <w:rPr>
          <w:rFonts w:ascii="Fira Sans" w:hAnsi="Fira Sans"/>
          <w:color w:val="424242"/>
        </w:rPr>
      </w:pPr>
      <w:r w:rsidRPr="00F62BBF">
        <w:rPr>
          <w:rFonts w:ascii="Fira Sans" w:hAnsi="Fira Sans"/>
          <w:color w:val="424242"/>
        </w:rPr>
        <w:t xml:space="preserve">Dem </w:t>
      </w:r>
      <w:r w:rsidRPr="00BE449E">
        <w:rPr>
          <w:rFonts w:ascii="Fira Sans" w:hAnsi="Fira Sans"/>
          <w:i/>
          <w:iCs/>
          <w:color w:val="424242"/>
        </w:rPr>
        <w:t>Kuratorium</w:t>
      </w:r>
      <w:r w:rsidRPr="00F62BBF">
        <w:rPr>
          <w:rFonts w:ascii="Fira Sans" w:hAnsi="Fira Sans"/>
          <w:color w:val="424242"/>
        </w:rPr>
        <w:t xml:space="preserve">, das über die Vergabe der Mittel beschließt, gehören der </w:t>
      </w:r>
      <w:r w:rsidRPr="008E18F1">
        <w:rPr>
          <w:rFonts w:ascii="Fira Sans" w:hAnsi="Fira Sans"/>
          <w:i/>
          <w:iCs/>
          <w:color w:val="424242"/>
        </w:rPr>
        <w:t>ehem.</w:t>
      </w:r>
      <w:r w:rsidRPr="00F62BBF">
        <w:rPr>
          <w:rFonts w:ascii="Fira Sans" w:hAnsi="Fira Sans"/>
          <w:color w:val="424242"/>
        </w:rPr>
        <w:t xml:space="preserve"> </w:t>
      </w:r>
      <w:proofErr w:type="spellStart"/>
      <w:r w:rsidRPr="008E18F1">
        <w:rPr>
          <w:rFonts w:ascii="Fira Sans" w:hAnsi="Fira Sans"/>
          <w:i/>
          <w:iCs/>
          <w:color w:val="424242"/>
        </w:rPr>
        <w:t>Vizepräs</w:t>
      </w:r>
      <w:proofErr w:type="spellEnd"/>
      <w:r w:rsidRPr="008E18F1">
        <w:rPr>
          <w:rFonts w:ascii="Fira Sans" w:hAnsi="Fira Sans"/>
          <w:i/>
          <w:iCs/>
          <w:color w:val="424242"/>
        </w:rPr>
        <w:t>. des LG Mosbach, Dr. Alexander Ganter, Gotthard Kaiser als langjähriger</w:t>
      </w:r>
      <w:r w:rsidRPr="00F62BBF">
        <w:rPr>
          <w:rFonts w:ascii="Fira Sans" w:hAnsi="Fira Sans"/>
          <w:color w:val="424242"/>
        </w:rPr>
        <w:t xml:space="preserve"> </w:t>
      </w:r>
      <w:r w:rsidRPr="008E18F1">
        <w:rPr>
          <w:rFonts w:ascii="Fira Sans" w:hAnsi="Fira Sans"/>
          <w:i/>
          <w:iCs/>
          <w:color w:val="424242"/>
        </w:rPr>
        <w:t>Heimatfreund aus Asbach, Bürgermeister Achim Walter als Vertreter der Gemeinde,</w:t>
      </w:r>
      <w:r w:rsidRPr="00F62BBF">
        <w:rPr>
          <w:rFonts w:ascii="Fira Sans" w:hAnsi="Fira Sans"/>
          <w:color w:val="424242"/>
        </w:rPr>
        <w:t xml:space="preserve"> </w:t>
      </w:r>
      <w:r w:rsidRPr="008E18F1">
        <w:rPr>
          <w:rFonts w:ascii="Fira Sans" w:hAnsi="Fira Sans"/>
          <w:i/>
          <w:iCs/>
          <w:color w:val="424242"/>
        </w:rPr>
        <w:t>Rechtsanwältin Ingrid Stucke, Oberamtsrat und Verwaltungsleiter des Landgerichts</w:t>
      </w:r>
      <w:r w:rsidRPr="00F62BBF">
        <w:rPr>
          <w:rFonts w:ascii="Fira Sans" w:hAnsi="Fira Sans"/>
          <w:color w:val="424242"/>
        </w:rPr>
        <w:t xml:space="preserve"> </w:t>
      </w:r>
      <w:r w:rsidRPr="008E18F1">
        <w:rPr>
          <w:rFonts w:ascii="Fira Sans" w:hAnsi="Fira Sans"/>
          <w:i/>
          <w:iCs/>
          <w:color w:val="424242"/>
        </w:rPr>
        <w:lastRenderedPageBreak/>
        <w:t>Mosbach Klaus Stark sowie Rechtsanwalt Uwe Gehrig</w:t>
      </w:r>
      <w:r w:rsidRPr="00F62BBF">
        <w:rPr>
          <w:rFonts w:ascii="Fira Sans" w:hAnsi="Fira Sans"/>
          <w:color w:val="424242"/>
        </w:rPr>
        <w:t xml:space="preserve"> an.</w:t>
      </w:r>
      <w:r w:rsidRPr="00F62BBF">
        <w:rPr>
          <w:rFonts w:ascii="Fira Sans" w:hAnsi="Fira Sans"/>
          <w:color w:val="424242"/>
        </w:rPr>
        <w:br/>
      </w:r>
      <w:r w:rsidRPr="008E18F1">
        <w:rPr>
          <w:rFonts w:ascii="Fira Sans" w:hAnsi="Fira Sans"/>
          <w:i/>
          <w:iCs/>
          <w:color w:val="424242"/>
        </w:rPr>
        <w:t>Vorsitzen</w:t>
      </w:r>
      <w:r w:rsidRPr="008E18F1">
        <w:rPr>
          <w:rFonts w:ascii="Fira Sans" w:hAnsi="Fira Sans"/>
          <w:i/>
          <w:iCs/>
          <w:color w:val="424242"/>
          <w:shd w:val="clear" w:color="auto" w:fill="FFFFFF"/>
        </w:rPr>
        <w:t>der des Kuratoriums ist Dr. Alexander Ganter, sein Stellvertreter ist</w:t>
      </w:r>
      <w:r w:rsidRPr="00F62BBF">
        <w:rPr>
          <w:rFonts w:ascii="Fira Sans" w:hAnsi="Fira Sans"/>
          <w:color w:val="424242"/>
          <w:shd w:val="clear" w:color="auto" w:fill="FFFFFF"/>
        </w:rPr>
        <w:t xml:space="preserve"> </w:t>
      </w:r>
      <w:r w:rsidRPr="008E18F1">
        <w:rPr>
          <w:rFonts w:ascii="Fira Sans" w:hAnsi="Fira Sans"/>
          <w:i/>
          <w:iCs/>
          <w:color w:val="424242"/>
          <w:shd w:val="clear" w:color="auto" w:fill="FFFFFF"/>
        </w:rPr>
        <w:t>Gotthard Kaiser.</w:t>
      </w:r>
      <w:r w:rsidR="008E18F1">
        <w:rPr>
          <w:rFonts w:ascii="Fira Sans" w:hAnsi="Fira Sans"/>
          <w:i/>
          <w:iCs/>
          <w:color w:val="424242"/>
          <w:shd w:val="clear" w:color="auto" w:fill="FFFFFF"/>
        </w:rPr>
        <w:br/>
      </w:r>
      <w:r w:rsidRPr="00F62BBF">
        <w:rPr>
          <w:rFonts w:ascii="Fira Sans" w:hAnsi="Fira Sans"/>
          <w:color w:val="424242"/>
          <w:shd w:val="clear" w:color="auto" w:fill="FFFFFF"/>
        </w:rPr>
        <w:t>Die Kuratoriumsmitglieder sind ehrenamtlich tätig. Das Stiftungsvermögen beträgt über 500.000 Euro. Gleichzeitig mit der Stiftungsgründung wurde mit der Gemeinde Obrigheim, deren jeweils amtierender Bürgermeister Mitglied des Kuratoriums ist, ein Treuhandvertrag abgeschlossen. Die Gemeinde übernimmt die Verwaltung des treuhänderisch übertragenen Vermögens und zahlt Zuwendungen aus den Einnahmen des Stiftungskapitals nach den Beschlüssen des Kuratoriums. Der Sitz der Stiftung befindet sich im Rathaus in Obrigheim. Obrigheims damaliger Bürgermeister Roland Lauer bedankte sich bei der Vertragsunterzeichnung für das Vertrauen, dass die Gemeinde mit der treuhänderischen Verwaltung beauftragt wurde. Gleichzeitig sagte der Bürgermeister die Unterstützung der Gemeinde bei der Errichtung einer Gedenktafel für das Stifterehepaar in den Räumlichkeiten des ehemaligen Schulhauses (heute Vereinshaus) in Asbach zu.</w:t>
      </w:r>
    </w:p>
    <w:p w:rsidR="008E18F1" w:rsidRPr="008E18F1" w:rsidRDefault="00E26431">
      <w:pPr>
        <w:rPr>
          <w:rFonts w:ascii="Fira Sans" w:hAnsi="Fira Sans"/>
          <w:i/>
          <w:iCs/>
          <w:color w:val="424242"/>
          <w:shd w:val="clear" w:color="auto" w:fill="FFFFFF"/>
        </w:rPr>
      </w:pPr>
      <w:r w:rsidRPr="008E18F1">
        <w:rPr>
          <w:rFonts w:ascii="Fira Sans" w:hAnsi="Fira Sans"/>
          <w:i/>
          <w:iCs/>
          <w:color w:val="424242"/>
          <w:shd w:val="clear" w:color="auto" w:fill="FFFFFF"/>
        </w:rPr>
        <w:t xml:space="preserve">Die Eheleute Franz und Gertrud </w:t>
      </w:r>
      <w:proofErr w:type="spellStart"/>
      <w:r w:rsidRPr="008E18F1">
        <w:rPr>
          <w:rFonts w:ascii="Fira Sans" w:hAnsi="Fira Sans"/>
          <w:i/>
          <w:iCs/>
          <w:color w:val="424242"/>
          <w:shd w:val="clear" w:color="auto" w:fill="FFFFFF"/>
        </w:rPr>
        <w:t>Schenzinger</w:t>
      </w:r>
      <w:proofErr w:type="spellEnd"/>
      <w:r w:rsidRPr="008E18F1">
        <w:rPr>
          <w:rFonts w:ascii="Fira Sans" w:hAnsi="Fira Sans"/>
          <w:i/>
          <w:iCs/>
          <w:color w:val="424242"/>
          <w:shd w:val="clear" w:color="auto" w:fill="FFFFFF"/>
        </w:rPr>
        <w:t xml:space="preserve"> waren zu Lebzeiten in Asbach und Umgebung sehr geschätzte Mitbürger. Franz </w:t>
      </w:r>
      <w:proofErr w:type="spellStart"/>
      <w:r w:rsidRPr="008E18F1">
        <w:rPr>
          <w:rFonts w:ascii="Fira Sans" w:hAnsi="Fira Sans"/>
          <w:i/>
          <w:iCs/>
          <w:color w:val="424242"/>
          <w:shd w:val="clear" w:color="auto" w:fill="FFFFFF"/>
        </w:rPr>
        <w:t>Schenzinger</w:t>
      </w:r>
      <w:proofErr w:type="spellEnd"/>
      <w:r w:rsidRPr="008E18F1">
        <w:rPr>
          <w:rFonts w:ascii="Fira Sans" w:hAnsi="Fira Sans"/>
          <w:i/>
          <w:iCs/>
          <w:color w:val="424242"/>
          <w:shd w:val="clear" w:color="auto" w:fill="FFFFFF"/>
        </w:rPr>
        <w:t xml:space="preserve"> wurde am 28.12.1918 in Kubin/Banat im heutigen Serbien geboren. Franz </w:t>
      </w:r>
      <w:proofErr w:type="spellStart"/>
      <w:r w:rsidRPr="008E18F1">
        <w:rPr>
          <w:rFonts w:ascii="Fira Sans" w:hAnsi="Fira Sans"/>
          <w:i/>
          <w:iCs/>
          <w:color w:val="424242"/>
          <w:shd w:val="clear" w:color="auto" w:fill="FFFFFF"/>
        </w:rPr>
        <w:t>Schenzinger</w:t>
      </w:r>
      <w:proofErr w:type="spellEnd"/>
      <w:r w:rsidRPr="008E18F1">
        <w:rPr>
          <w:rFonts w:ascii="Fira Sans" w:hAnsi="Fira Sans"/>
          <w:i/>
          <w:iCs/>
          <w:color w:val="424242"/>
          <w:shd w:val="clear" w:color="auto" w:fill="FFFFFF"/>
        </w:rPr>
        <w:t xml:space="preserve"> lernte den Beruf des Buchkaufmanns. Nach dem Krieg teilte er zusammen mit seiner Mutter das Schicksal vieler Menschen und wurde aus seiner geliebten Heimat </w:t>
      </w:r>
      <w:proofErr w:type="spellStart"/>
      <w:r w:rsidR="00BF7243">
        <w:rPr>
          <w:rFonts w:ascii="Fira Sans" w:hAnsi="Fira Sans"/>
          <w:i/>
          <w:iCs/>
          <w:color w:val="424242"/>
          <w:shd w:val="clear" w:color="auto" w:fill="FFFFFF"/>
        </w:rPr>
        <w:t>Kovin</w:t>
      </w:r>
      <w:proofErr w:type="spellEnd"/>
      <w:r w:rsidR="00BF7243">
        <w:rPr>
          <w:rFonts w:ascii="Fira Sans" w:hAnsi="Fira Sans"/>
          <w:i/>
          <w:iCs/>
          <w:color w:val="424242"/>
          <w:shd w:val="clear" w:color="auto" w:fill="FFFFFF"/>
        </w:rPr>
        <w:t xml:space="preserve">/Banat </w:t>
      </w:r>
      <w:r w:rsidRPr="008E18F1">
        <w:rPr>
          <w:rFonts w:ascii="Fira Sans" w:hAnsi="Fira Sans"/>
          <w:i/>
          <w:iCs/>
          <w:color w:val="424242"/>
          <w:shd w:val="clear" w:color="auto" w:fill="FFFFFF"/>
        </w:rPr>
        <w:t xml:space="preserve">vertrieben. </w:t>
      </w:r>
      <w:proofErr w:type="spellStart"/>
      <w:r w:rsidR="00BF7243">
        <w:rPr>
          <w:rFonts w:ascii="Fira Sans" w:hAnsi="Fira Sans"/>
          <w:i/>
          <w:iCs/>
          <w:color w:val="424242"/>
          <w:shd w:val="clear" w:color="auto" w:fill="FFFFFF"/>
        </w:rPr>
        <w:t>Kovin</w:t>
      </w:r>
      <w:proofErr w:type="spellEnd"/>
      <w:r w:rsidR="00BF7243">
        <w:rPr>
          <w:rFonts w:ascii="Fira Sans" w:hAnsi="Fira Sans"/>
          <w:i/>
          <w:iCs/>
          <w:color w:val="424242"/>
          <w:shd w:val="clear" w:color="auto" w:fill="FFFFFF"/>
        </w:rPr>
        <w:t xml:space="preserve"> ist die Bezirksstadt zu </w:t>
      </w:r>
      <w:proofErr w:type="spellStart"/>
      <w:r w:rsidR="00BF7243">
        <w:rPr>
          <w:rFonts w:ascii="Fira Sans" w:hAnsi="Fira Sans"/>
          <w:i/>
          <w:iCs/>
          <w:color w:val="424242"/>
          <w:shd w:val="clear" w:color="auto" w:fill="FFFFFF"/>
        </w:rPr>
        <w:t>Mramorak</w:t>
      </w:r>
      <w:proofErr w:type="spellEnd"/>
      <w:r w:rsidR="00BF7243">
        <w:rPr>
          <w:rFonts w:ascii="Fira Sans" w:hAnsi="Fira Sans"/>
          <w:i/>
          <w:iCs/>
          <w:color w:val="424242"/>
          <w:shd w:val="clear" w:color="auto" w:fill="FFFFFF"/>
        </w:rPr>
        <w:t xml:space="preserve"> und </w:t>
      </w:r>
      <w:proofErr w:type="spellStart"/>
      <w:r w:rsidR="00BF7243">
        <w:rPr>
          <w:rFonts w:ascii="Fira Sans" w:hAnsi="Fira Sans"/>
          <w:i/>
          <w:iCs/>
          <w:color w:val="424242"/>
          <w:shd w:val="clear" w:color="auto" w:fill="FFFFFF"/>
        </w:rPr>
        <w:t>Bavaniste</w:t>
      </w:r>
      <w:proofErr w:type="spellEnd"/>
      <w:r w:rsidR="00BF7243">
        <w:rPr>
          <w:rFonts w:ascii="Fira Sans" w:hAnsi="Fira Sans"/>
          <w:i/>
          <w:iCs/>
          <w:color w:val="424242"/>
          <w:shd w:val="clear" w:color="auto" w:fill="FFFFFF"/>
        </w:rPr>
        <w:t xml:space="preserve">. Ist nicht weit von Beograd (Belgrad) entfernt. </w:t>
      </w:r>
      <w:proofErr w:type="spellStart"/>
      <w:r w:rsidR="00BF7243">
        <w:rPr>
          <w:rFonts w:ascii="Fira Sans" w:hAnsi="Fira Sans"/>
          <w:i/>
          <w:iCs/>
          <w:color w:val="424242"/>
          <w:shd w:val="clear" w:color="auto" w:fill="FFFFFF"/>
        </w:rPr>
        <w:t>Mramorak</w:t>
      </w:r>
      <w:proofErr w:type="spellEnd"/>
      <w:r w:rsidR="00BF7243">
        <w:rPr>
          <w:rFonts w:ascii="Fira Sans" w:hAnsi="Fira Sans"/>
          <w:i/>
          <w:iCs/>
          <w:color w:val="424242"/>
          <w:shd w:val="clear" w:color="auto" w:fill="FFFFFF"/>
        </w:rPr>
        <w:t xml:space="preserve"> und </w:t>
      </w:r>
      <w:proofErr w:type="spellStart"/>
      <w:r w:rsidR="00BF7243">
        <w:rPr>
          <w:rFonts w:ascii="Fira Sans" w:hAnsi="Fira Sans"/>
          <w:i/>
          <w:iCs/>
          <w:color w:val="424242"/>
          <w:shd w:val="clear" w:color="auto" w:fill="FFFFFF"/>
        </w:rPr>
        <w:t>Kovin</w:t>
      </w:r>
      <w:proofErr w:type="spellEnd"/>
      <w:r w:rsidR="00BF7243">
        <w:rPr>
          <w:rFonts w:ascii="Fira Sans" w:hAnsi="Fira Sans"/>
          <w:i/>
          <w:iCs/>
          <w:color w:val="424242"/>
          <w:shd w:val="clear" w:color="auto" w:fill="FFFFFF"/>
        </w:rPr>
        <w:t xml:space="preserve"> verbinden viele schreckliche Geschehnisse </w:t>
      </w:r>
      <w:r w:rsidR="00FA0062">
        <w:rPr>
          <w:rFonts w:ascii="Fira Sans" w:hAnsi="Fira Sans"/>
          <w:i/>
          <w:iCs/>
          <w:color w:val="424242"/>
          <w:shd w:val="clear" w:color="auto" w:fill="FFFFFF"/>
        </w:rPr>
        <w:t>nach dem 2. Weltkrieg.</w:t>
      </w:r>
      <w:r w:rsidR="00FF04CA">
        <w:rPr>
          <w:rFonts w:ascii="Fira Sans" w:hAnsi="Fira Sans"/>
          <w:i/>
          <w:iCs/>
          <w:color w:val="424242"/>
          <w:shd w:val="clear" w:color="auto" w:fill="FFFFFF"/>
        </w:rPr>
        <w:br/>
      </w:r>
      <w:r w:rsidR="00FA0062">
        <w:rPr>
          <w:rFonts w:ascii="Fira Sans" w:hAnsi="Fira Sans"/>
          <w:i/>
          <w:iCs/>
          <w:color w:val="424242"/>
          <w:shd w:val="clear" w:color="auto" w:fill="FFFFFF"/>
        </w:rPr>
        <w:t xml:space="preserve">Franz </w:t>
      </w:r>
      <w:proofErr w:type="spellStart"/>
      <w:r w:rsidR="00FA0062">
        <w:rPr>
          <w:rFonts w:ascii="Fira Sans" w:hAnsi="Fira Sans"/>
          <w:i/>
          <w:iCs/>
          <w:color w:val="424242"/>
          <w:shd w:val="clear" w:color="auto" w:fill="FFFFFF"/>
        </w:rPr>
        <w:t>Schenzinger</w:t>
      </w:r>
      <w:proofErr w:type="spellEnd"/>
      <w:r w:rsidRPr="008E18F1">
        <w:rPr>
          <w:rFonts w:ascii="Fira Sans" w:hAnsi="Fira Sans"/>
          <w:i/>
          <w:iCs/>
          <w:color w:val="424242"/>
          <w:shd w:val="clear" w:color="auto" w:fill="FFFFFF"/>
        </w:rPr>
        <w:t xml:space="preserve"> fand in Asbach eine neue Heimat und lernte hier auch seine spätere Ehefrau Gertrud </w:t>
      </w:r>
      <w:proofErr w:type="spellStart"/>
      <w:r w:rsidRPr="008E18F1">
        <w:rPr>
          <w:rFonts w:ascii="Fira Sans" w:hAnsi="Fira Sans"/>
          <w:i/>
          <w:iCs/>
          <w:color w:val="424242"/>
          <w:shd w:val="clear" w:color="auto" w:fill="FFFFFF"/>
        </w:rPr>
        <w:t>Geretschläger</w:t>
      </w:r>
      <w:proofErr w:type="spellEnd"/>
      <w:r w:rsidRPr="008E18F1">
        <w:rPr>
          <w:rFonts w:ascii="Fira Sans" w:hAnsi="Fira Sans"/>
          <w:i/>
          <w:iCs/>
          <w:color w:val="424242"/>
          <w:shd w:val="clear" w:color="auto" w:fill="FFFFFF"/>
        </w:rPr>
        <w:t xml:space="preserve"> kennen. Die Eheschließung fand nach seiner Rückkehr aus Kanada im Jahr 1960 statt. </w:t>
      </w:r>
    </w:p>
    <w:p w:rsidR="00CF0DC8" w:rsidRDefault="00E26431">
      <w:pPr>
        <w:rPr>
          <w:rFonts w:ascii="Fira Sans" w:hAnsi="Fira Sans"/>
          <w:color w:val="424242"/>
          <w:shd w:val="clear" w:color="auto" w:fill="FFFFFF"/>
        </w:rPr>
      </w:pPr>
      <w:r w:rsidRPr="00F62BBF">
        <w:rPr>
          <w:rFonts w:ascii="Fira Sans" w:hAnsi="Fira Sans"/>
          <w:color w:val="424242"/>
          <w:shd w:val="clear" w:color="auto" w:fill="FFFFFF"/>
        </w:rPr>
        <w:t xml:space="preserve">Neben der Verfassung zahlreicher Berichte für die Heimatvertriebenen haben er und seine Frau zahlreiche Spenden an die Heimatvertriebenenverbände, Kriegsgräberfürsorge und der Errichtung von Mahnmalen erbracht. Darüber hinaus haben sie sich auch in Asbach und Umgebung stets für die örtlichen Vereine engagiert und auch für kirchliche und karitative Einrichtungen gespendet. Franz </w:t>
      </w:r>
      <w:proofErr w:type="spellStart"/>
      <w:r w:rsidRPr="00F62BBF">
        <w:rPr>
          <w:rFonts w:ascii="Fira Sans" w:hAnsi="Fira Sans"/>
          <w:color w:val="424242"/>
          <w:shd w:val="clear" w:color="auto" w:fill="FFFFFF"/>
        </w:rPr>
        <w:t>Schenzinger</w:t>
      </w:r>
      <w:proofErr w:type="spellEnd"/>
      <w:r w:rsidRPr="00F62BBF">
        <w:rPr>
          <w:rFonts w:ascii="Fira Sans" w:hAnsi="Fira Sans"/>
          <w:color w:val="424242"/>
          <w:shd w:val="clear" w:color="auto" w:fill="FFFFFF"/>
        </w:rPr>
        <w:t xml:space="preserve"> hatte sich zu Lebzeiten der Heimatforschung verschrieben. Teile seiner umfangreichen Bibliothek wurden nach seinem Tod verschiedenen Heimateinrichtungen zur Verfügung gestellt. Darüber hinaus hat er in langjährigen und aufwendigen Recherchen das Buch „Erinnerungen an Kubin“ sowie den dazugehörigen Bildband herausgebracht, welche vor allem bei den Hei</w:t>
      </w:r>
      <w:r w:rsidR="009365D1" w:rsidRPr="00F62BBF">
        <w:rPr>
          <w:rFonts w:ascii="Fira Sans" w:hAnsi="Fira Sans"/>
          <w:color w:val="424242"/>
          <w:shd w:val="clear" w:color="auto" w:fill="FFFFFF"/>
        </w:rPr>
        <w:t>matvertriebenen großen Anklang fanden.</w:t>
      </w:r>
      <w:r w:rsidR="0029461D">
        <w:rPr>
          <w:rFonts w:ascii="Fira Sans" w:hAnsi="Fira Sans"/>
          <w:color w:val="424242"/>
          <w:shd w:val="clear" w:color="auto" w:fill="FFFFFF"/>
        </w:rPr>
        <w:br/>
      </w:r>
      <w:r w:rsidR="0029461D">
        <w:rPr>
          <w:rFonts w:ascii="Fira Sans" w:hAnsi="Fira Sans"/>
          <w:color w:val="424242"/>
          <w:shd w:val="clear" w:color="auto" w:fill="FFFFFF"/>
        </w:rPr>
        <w:br/>
      </w:r>
      <w:r w:rsidR="009365D1" w:rsidRPr="00F62BBF">
        <w:rPr>
          <w:rFonts w:ascii="Fira Sans" w:hAnsi="Fira Sans"/>
          <w:color w:val="424242"/>
          <w:shd w:val="clear" w:color="auto" w:fill="FFFFFF"/>
        </w:rPr>
        <w:t xml:space="preserve">Nach dem Tod seiner Ehefrau im Jahre 2002 lebte Franz </w:t>
      </w:r>
      <w:proofErr w:type="spellStart"/>
      <w:r w:rsidR="009365D1" w:rsidRPr="00F62BBF">
        <w:rPr>
          <w:rFonts w:ascii="Fira Sans" w:hAnsi="Fira Sans"/>
          <w:color w:val="424242"/>
          <w:shd w:val="clear" w:color="auto" w:fill="FFFFFF"/>
        </w:rPr>
        <w:t>Schenzinger</w:t>
      </w:r>
      <w:proofErr w:type="spellEnd"/>
      <w:r w:rsidR="009365D1" w:rsidRPr="00F62BBF">
        <w:rPr>
          <w:rFonts w:ascii="Fira Sans" w:hAnsi="Fira Sans"/>
          <w:color w:val="424242"/>
          <w:shd w:val="clear" w:color="auto" w:fill="FFFFFF"/>
        </w:rPr>
        <w:t xml:space="preserve"> bis kurz vor seinem Tod weitgehend selbstständig in dem Asbacher Eigenheim und verstarb am 27.09.2008, wenige Monate vor Erreichen seines 90. Geburtstages. Gertrud </w:t>
      </w:r>
      <w:proofErr w:type="spellStart"/>
      <w:r w:rsidR="009365D1" w:rsidRPr="00F62BBF">
        <w:rPr>
          <w:rFonts w:ascii="Fira Sans" w:hAnsi="Fira Sans"/>
          <w:color w:val="424242"/>
          <w:shd w:val="clear" w:color="auto" w:fill="FFFFFF"/>
        </w:rPr>
        <w:t>Schenzinger</w:t>
      </w:r>
      <w:proofErr w:type="spellEnd"/>
      <w:r w:rsidR="009365D1" w:rsidRPr="00F62BBF">
        <w:rPr>
          <w:rFonts w:ascii="Fira Sans" w:hAnsi="Fira Sans"/>
          <w:color w:val="424242"/>
          <w:shd w:val="clear" w:color="auto" w:fill="FFFFFF"/>
        </w:rPr>
        <w:t xml:space="preserve">, geb. </w:t>
      </w:r>
      <w:proofErr w:type="spellStart"/>
      <w:r w:rsidR="009365D1" w:rsidRPr="00F62BBF">
        <w:rPr>
          <w:rFonts w:ascii="Fira Sans" w:hAnsi="Fira Sans"/>
          <w:color w:val="424242"/>
          <w:shd w:val="clear" w:color="auto" w:fill="FFFFFF"/>
        </w:rPr>
        <w:t>Geretschläger</w:t>
      </w:r>
      <w:proofErr w:type="spellEnd"/>
      <w:r w:rsidR="009365D1" w:rsidRPr="00F62BBF">
        <w:rPr>
          <w:rFonts w:ascii="Fira Sans" w:hAnsi="Fira Sans"/>
          <w:color w:val="424242"/>
          <w:shd w:val="clear" w:color="auto" w:fill="FFFFFF"/>
        </w:rPr>
        <w:t xml:space="preserve">, wurde am 23.10.1914 in </w:t>
      </w:r>
      <w:proofErr w:type="spellStart"/>
      <w:r w:rsidR="009365D1" w:rsidRPr="00F62BBF">
        <w:rPr>
          <w:rFonts w:ascii="Fira Sans" w:hAnsi="Fira Sans"/>
          <w:color w:val="424242"/>
          <w:shd w:val="clear" w:color="auto" w:fill="FFFFFF"/>
        </w:rPr>
        <w:t>Zwug</w:t>
      </w:r>
      <w:proofErr w:type="spellEnd"/>
      <w:r w:rsidR="009365D1" w:rsidRPr="00F62BBF">
        <w:rPr>
          <w:rFonts w:ascii="Fira Sans" w:hAnsi="Fira Sans"/>
          <w:color w:val="424242"/>
          <w:shd w:val="clear" w:color="auto" w:fill="FFFFFF"/>
        </w:rPr>
        <w:t xml:space="preserve"> (Böhmerwald), im heutigen Tschechien geboren. </w:t>
      </w:r>
      <w:r w:rsidR="00F62BBF">
        <w:rPr>
          <w:rFonts w:ascii="Fira Sans" w:hAnsi="Fira Sans"/>
          <w:color w:val="424242"/>
          <w:shd w:val="clear" w:color="auto" w:fill="FFFFFF"/>
        </w:rPr>
        <w:br/>
      </w:r>
      <w:r w:rsidR="009365D1" w:rsidRPr="00F62BBF">
        <w:rPr>
          <w:rFonts w:ascii="Fira Sans" w:hAnsi="Fira Sans"/>
          <w:color w:val="424242"/>
          <w:shd w:val="clear" w:color="auto" w:fill="FFFFFF"/>
        </w:rPr>
        <w:t xml:space="preserve">Sie erlernte zunächst in ihrer Heimat den Beruf der Schneiderin und besuchte anschließend ein Lehrerseminar und war als Lehrerin tätig. Nach der Vertreibung </w:t>
      </w:r>
      <w:r w:rsidR="009365D1" w:rsidRPr="00F62BBF">
        <w:rPr>
          <w:rFonts w:ascii="Fira Sans" w:hAnsi="Fira Sans"/>
          <w:color w:val="424242"/>
          <w:shd w:val="clear" w:color="auto" w:fill="FFFFFF"/>
        </w:rPr>
        <w:lastRenderedPageBreak/>
        <w:t xml:space="preserve">fand sie zusammen mit ihrer Mutter in Asbach eine neue Heimat und lernte ihren späteren Ehemann kennen. In der Volksschule Waldmühlbach war sie zunächst als Lehrerin tätig, bis dass ihr die Leitung der Schule in Asbach übertragen wurde. Generationen von Asbacher Schülern lernten sie als eine liebevolle, religiöse und vor allem gerechte Pädagogin kennen, die auch nach ihrer Pensionierung hohe Wertschätzung erfuhr. Gertrud </w:t>
      </w:r>
      <w:proofErr w:type="spellStart"/>
      <w:r w:rsidR="009365D1" w:rsidRPr="00F62BBF">
        <w:rPr>
          <w:rFonts w:ascii="Fira Sans" w:hAnsi="Fira Sans"/>
          <w:color w:val="424242"/>
          <w:shd w:val="clear" w:color="auto" w:fill="FFFFFF"/>
        </w:rPr>
        <w:t>Schenzinger</w:t>
      </w:r>
      <w:proofErr w:type="spellEnd"/>
      <w:r w:rsidR="009365D1" w:rsidRPr="00F62BBF">
        <w:rPr>
          <w:rFonts w:ascii="Fira Sans" w:hAnsi="Fira Sans"/>
          <w:color w:val="424242"/>
          <w:shd w:val="clear" w:color="auto" w:fill="FFFFFF"/>
        </w:rPr>
        <w:t xml:space="preserve"> war eine tief religiöse Frau, die unter anderem zahlreiche Wallfahrten in ganz Europa, darunter alleine 19 Wallfahrten nach Lourdes, unternahm. </w:t>
      </w:r>
      <w:r w:rsidR="008E18F1">
        <w:rPr>
          <w:rFonts w:ascii="Fira Sans" w:hAnsi="Fira Sans"/>
          <w:color w:val="424242"/>
          <w:shd w:val="clear" w:color="auto" w:fill="FFFFFF"/>
        </w:rPr>
        <w:br/>
      </w:r>
      <w:r w:rsidR="008E18F1">
        <w:rPr>
          <w:rFonts w:ascii="Fira Sans" w:hAnsi="Fira Sans"/>
          <w:color w:val="424242"/>
          <w:shd w:val="clear" w:color="auto" w:fill="FFFFFF"/>
        </w:rPr>
        <w:br/>
      </w:r>
      <w:r w:rsidR="009365D1" w:rsidRPr="00F62BBF">
        <w:rPr>
          <w:rFonts w:ascii="Fira Sans" w:hAnsi="Fira Sans"/>
          <w:color w:val="424242"/>
          <w:shd w:val="clear" w:color="auto" w:fill="FFFFFF"/>
        </w:rPr>
        <w:t>Mit ihrem Mann engagierte sie sich während ihrer Zeit als Lehrerin und nach ihrer Pensionierung für die Belange der Heimatvertriebenen und verfasste zahlreiche Beiträge und Gedichte für Zeitschriften der Vertriebenenverbände. Bei den Klassentreffen der ehemaligen Asbacher Schüler war sie regelmäßig ein gern gesehener und sehr geschätzter Gast. Ihre große Wertschätzung und Beliebtheit zeigte sich auch anlässlich ihres Begräbnisses nach ihrem Tod am 30.11.2002, welches unter einer überwältigenden Anteilnahme der örtlichen Bevöl</w:t>
      </w:r>
      <w:r w:rsidR="00F62BBF" w:rsidRPr="00F62BBF">
        <w:rPr>
          <w:rFonts w:ascii="Fira Sans" w:hAnsi="Fira Sans"/>
          <w:color w:val="424242"/>
          <w:shd w:val="clear" w:color="auto" w:fill="FFFFFF"/>
        </w:rPr>
        <w:t>kerung, zahlreicher ehemaliger Kollegen und Abordnungen von Vertriebenenverbänden aus dem In- und Ausland stattfand.</w:t>
      </w:r>
    </w:p>
    <w:p w:rsidR="00CF0DC8" w:rsidRDefault="00FA0062">
      <w:pPr>
        <w:rPr>
          <w:rFonts w:cstheme="minorHAnsi"/>
        </w:rPr>
      </w:pPr>
      <w:r>
        <w:rPr>
          <w:rFonts w:cstheme="minorHAnsi"/>
        </w:rPr>
        <w:t xml:space="preserve">           </w:t>
      </w:r>
      <w:r w:rsidR="0029461D">
        <w:rPr>
          <w:rFonts w:cstheme="minorHAnsi"/>
        </w:rPr>
        <w:t xml:space="preserve">          </w:t>
      </w:r>
      <w:r>
        <w:rPr>
          <w:rFonts w:cstheme="minorHAnsi"/>
        </w:rPr>
        <w:t xml:space="preserve">   </w:t>
      </w:r>
      <w:r w:rsidR="00BA12D6">
        <w:rPr>
          <w:noProof/>
          <w:lang w:eastAsia="de-DE"/>
        </w:rPr>
        <w:drawing>
          <wp:inline distT="0" distB="0" distL="0" distR="0">
            <wp:extent cx="3813749" cy="2143125"/>
            <wp:effectExtent l="0" t="0" r="0" b="0"/>
            <wp:docPr id="506115685" name="Bild 1" descr="15 Jahre Schenzinger-St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Jahre Schenzinger-Stiftu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4787" cy="2177425"/>
                    </a:xfrm>
                    <a:prstGeom prst="rect">
                      <a:avLst/>
                    </a:prstGeom>
                    <a:noFill/>
                    <a:ln>
                      <a:noFill/>
                    </a:ln>
                  </pic:spPr>
                </pic:pic>
              </a:graphicData>
            </a:graphic>
          </wp:inline>
        </w:drawing>
      </w:r>
    </w:p>
    <w:p w:rsidR="00BA12D6" w:rsidRPr="00BA12D6" w:rsidRDefault="00BA12D6">
      <w:pPr>
        <w:rPr>
          <w:rStyle w:val="Hervorhebung"/>
          <w:rFonts w:ascii="Open Sans" w:hAnsi="Open Sans" w:cs="Open Sans"/>
          <w:color w:val="000000"/>
          <w:sz w:val="22"/>
          <w:szCs w:val="22"/>
          <w:bdr w:val="none" w:sz="0" w:space="0" w:color="auto" w:frame="1"/>
          <w:shd w:val="clear" w:color="auto" w:fill="FFFFFF"/>
        </w:rPr>
      </w:pPr>
      <w:r w:rsidRPr="00BA12D6">
        <w:rPr>
          <w:rStyle w:val="Hervorhebung"/>
          <w:rFonts w:ascii="Open Sans" w:hAnsi="Open Sans" w:cs="Open Sans"/>
          <w:color w:val="000000"/>
          <w:sz w:val="22"/>
          <w:szCs w:val="22"/>
          <w:bdr w:val="none" w:sz="0" w:space="0" w:color="auto" w:frame="1"/>
          <w:shd w:val="clear" w:color="auto" w:fill="FFFFFF"/>
        </w:rPr>
        <w:t xml:space="preserve">Anlässlich des 15-jährigen Bestehens der Franz und Gertrud </w:t>
      </w:r>
      <w:proofErr w:type="spellStart"/>
      <w:r w:rsidRPr="00BA12D6">
        <w:rPr>
          <w:rStyle w:val="Hervorhebung"/>
          <w:rFonts w:ascii="Open Sans" w:hAnsi="Open Sans" w:cs="Open Sans"/>
          <w:color w:val="000000"/>
          <w:sz w:val="22"/>
          <w:szCs w:val="22"/>
          <w:bdr w:val="none" w:sz="0" w:space="0" w:color="auto" w:frame="1"/>
          <w:shd w:val="clear" w:color="auto" w:fill="FFFFFF"/>
        </w:rPr>
        <w:t>Schenzinger</w:t>
      </w:r>
      <w:proofErr w:type="spellEnd"/>
      <w:r w:rsidRPr="00BA12D6">
        <w:rPr>
          <w:rStyle w:val="Hervorhebung"/>
          <w:rFonts w:ascii="Open Sans" w:hAnsi="Open Sans" w:cs="Open Sans"/>
          <w:color w:val="000000"/>
          <w:sz w:val="22"/>
          <w:szCs w:val="22"/>
          <w:bdr w:val="none" w:sz="0" w:space="0" w:color="auto" w:frame="1"/>
          <w:shd w:val="clear" w:color="auto" w:fill="FFFFFF"/>
        </w:rPr>
        <w:t xml:space="preserve">-Stiftung trafen sich die Kuratoriumsmitglieder am Grab des Stifterehepaares auf dem Asbacher Friedhof und legten ein Blumengebinde nieder; von links </w:t>
      </w:r>
      <w:r w:rsidRPr="00BA12D6">
        <w:rPr>
          <w:rStyle w:val="Hervorhebung"/>
          <w:rFonts w:ascii="Open Sans" w:hAnsi="Open Sans" w:cs="Open Sans"/>
          <w:b/>
          <w:bCs/>
          <w:color w:val="000000"/>
          <w:sz w:val="22"/>
          <w:szCs w:val="22"/>
          <w:bdr w:val="none" w:sz="0" w:space="0" w:color="auto" w:frame="1"/>
          <w:shd w:val="clear" w:color="auto" w:fill="FFFFFF"/>
        </w:rPr>
        <w:t>Uwe Gehrig; Ingrid Stucke, Dr. Alexander Ganter,</w:t>
      </w:r>
      <w:r w:rsidRPr="00BA12D6">
        <w:rPr>
          <w:rStyle w:val="Hervorhebung"/>
          <w:rFonts w:ascii="Open Sans" w:hAnsi="Open Sans" w:cs="Open Sans"/>
          <w:color w:val="000000"/>
          <w:sz w:val="22"/>
          <w:szCs w:val="22"/>
          <w:bdr w:val="none" w:sz="0" w:space="0" w:color="auto" w:frame="1"/>
          <w:shd w:val="clear" w:color="auto" w:fill="FFFFFF"/>
        </w:rPr>
        <w:t xml:space="preserve"> </w:t>
      </w:r>
      <w:r w:rsidRPr="00BA12D6">
        <w:rPr>
          <w:rStyle w:val="Hervorhebung"/>
          <w:rFonts w:ascii="Open Sans" w:hAnsi="Open Sans" w:cs="Open Sans"/>
          <w:b/>
          <w:bCs/>
          <w:color w:val="000000"/>
          <w:sz w:val="22"/>
          <w:szCs w:val="22"/>
          <w:bdr w:val="none" w:sz="0" w:space="0" w:color="auto" w:frame="1"/>
          <w:shd w:val="clear" w:color="auto" w:fill="FFFFFF"/>
        </w:rPr>
        <w:t>Klaus Stark und Bürgermeister Achim Walter.</w:t>
      </w:r>
      <w:r w:rsidRPr="00BA12D6">
        <w:rPr>
          <w:rStyle w:val="Hervorhebung"/>
          <w:rFonts w:ascii="Open Sans" w:hAnsi="Open Sans" w:cs="Open Sans"/>
          <w:color w:val="000000"/>
          <w:sz w:val="22"/>
          <w:szCs w:val="22"/>
          <w:bdr w:val="none" w:sz="0" w:space="0" w:color="auto" w:frame="1"/>
          <w:shd w:val="clear" w:color="auto" w:fill="FFFFFF"/>
        </w:rPr>
        <w:t xml:space="preserve"> </w:t>
      </w:r>
      <w:r>
        <w:rPr>
          <w:rStyle w:val="Hervorhebung"/>
          <w:rFonts w:ascii="Open Sans" w:hAnsi="Open Sans" w:cs="Open Sans"/>
          <w:color w:val="000000"/>
          <w:sz w:val="22"/>
          <w:szCs w:val="22"/>
          <w:bdr w:val="none" w:sz="0" w:space="0" w:color="auto" w:frame="1"/>
          <w:shd w:val="clear" w:color="auto" w:fill="FFFFFF"/>
        </w:rPr>
        <w:br/>
      </w:r>
      <w:r w:rsidRPr="00BA12D6">
        <w:rPr>
          <w:rStyle w:val="Hervorhebung"/>
          <w:rFonts w:ascii="Open Sans" w:hAnsi="Open Sans" w:cs="Open Sans"/>
          <w:color w:val="000000"/>
          <w:sz w:val="22"/>
          <w:szCs w:val="22"/>
          <w:bdr w:val="none" w:sz="0" w:space="0" w:color="auto" w:frame="1"/>
          <w:shd w:val="clear" w:color="auto" w:fill="FFFFFF"/>
        </w:rPr>
        <w:t>Auf dem Foto fehlt Kuratoriumsmitglied Gotthard Kaiser. (Foto: Achim Haag</w:t>
      </w:r>
    </w:p>
    <w:p w:rsidR="00BA12D6" w:rsidRPr="00F62BBF" w:rsidRDefault="00BA12D6" w:rsidP="00BA12D6">
      <w:pPr>
        <w:rPr>
          <w:rFonts w:cstheme="minorHAnsi"/>
          <w:sz w:val="20"/>
          <w:szCs w:val="20"/>
        </w:rPr>
      </w:pPr>
      <w:r w:rsidRPr="00F62BBF">
        <w:rPr>
          <w:rFonts w:ascii="Fira Sans" w:hAnsi="Fira Sans"/>
          <w:color w:val="424242"/>
          <w:sz w:val="20"/>
          <w:szCs w:val="20"/>
          <w:shd w:val="clear" w:color="auto" w:fill="FFFFFF"/>
        </w:rPr>
        <w:t>Quelle: Text</w:t>
      </w:r>
      <w:r>
        <w:rPr>
          <w:rFonts w:ascii="Fira Sans" w:hAnsi="Fira Sans"/>
          <w:color w:val="424242"/>
          <w:sz w:val="20"/>
          <w:szCs w:val="20"/>
          <w:shd w:val="clear" w:color="auto" w:fill="FFFFFF"/>
        </w:rPr>
        <w:t xml:space="preserve"> und Bild</w:t>
      </w:r>
      <w:r w:rsidRPr="00F62BBF">
        <w:rPr>
          <w:rFonts w:ascii="Fira Sans" w:hAnsi="Fira Sans"/>
          <w:color w:val="424242"/>
          <w:sz w:val="20"/>
          <w:szCs w:val="20"/>
          <w:shd w:val="clear" w:color="auto" w:fill="FFFFFF"/>
        </w:rPr>
        <w:t xml:space="preserve"> wurde von Herrn Rechtsanwalt Uwe Gehring zur Verfügung gestellt.</w:t>
      </w:r>
    </w:p>
    <w:p w:rsidR="00BA12D6" w:rsidRDefault="00BA12D6">
      <w:pPr>
        <w:rPr>
          <w:rFonts w:cstheme="minorHAnsi"/>
          <w:b/>
          <w:bCs/>
          <w:sz w:val="40"/>
          <w:szCs w:val="40"/>
        </w:rPr>
      </w:pPr>
      <w:r w:rsidRPr="00BA12D6">
        <w:rPr>
          <w:rFonts w:cstheme="minorHAnsi"/>
          <w:b/>
          <w:bCs/>
          <w:sz w:val="40"/>
          <w:szCs w:val="40"/>
        </w:rPr>
        <w:t xml:space="preserve">Antrag an die </w:t>
      </w:r>
      <w:proofErr w:type="spellStart"/>
      <w:r w:rsidRPr="00BA12D6">
        <w:rPr>
          <w:rFonts w:cstheme="minorHAnsi"/>
          <w:b/>
          <w:bCs/>
          <w:sz w:val="40"/>
          <w:szCs w:val="40"/>
        </w:rPr>
        <w:t>Schenzinger</w:t>
      </w:r>
      <w:proofErr w:type="spellEnd"/>
      <w:r w:rsidRPr="00BA12D6">
        <w:rPr>
          <w:rFonts w:cstheme="minorHAnsi"/>
          <w:b/>
          <w:bCs/>
          <w:sz w:val="40"/>
          <w:szCs w:val="40"/>
        </w:rPr>
        <w:t xml:space="preserve"> Stiftung</w:t>
      </w:r>
    </w:p>
    <w:p w:rsidR="00BA12D6" w:rsidRDefault="00BA12D6">
      <w:pPr>
        <w:rPr>
          <w:rFonts w:cstheme="minorHAnsi"/>
        </w:rPr>
      </w:pPr>
      <w:r>
        <w:rPr>
          <w:rFonts w:cstheme="minorHAnsi"/>
        </w:rPr>
        <w:t>In enger Absprache mit Herrn Rechtsanwalt Uwe Gehrig reichten wir beim K</w:t>
      </w:r>
      <w:r w:rsidR="007362DC">
        <w:rPr>
          <w:rFonts w:cstheme="minorHAnsi"/>
        </w:rPr>
        <w:t>u</w:t>
      </w:r>
      <w:r>
        <w:rPr>
          <w:rFonts w:cstheme="minorHAnsi"/>
        </w:rPr>
        <w:t xml:space="preserve">ratorium der Stiftung einen Antrag auf finanzielle Unterstützung </w:t>
      </w:r>
      <w:r w:rsidR="007362DC">
        <w:rPr>
          <w:rFonts w:cstheme="minorHAnsi"/>
        </w:rPr>
        <w:t xml:space="preserve">in Höhe von 5000.- Euro </w:t>
      </w:r>
      <w:r>
        <w:rPr>
          <w:rFonts w:cstheme="minorHAnsi"/>
        </w:rPr>
        <w:t>ein</w:t>
      </w:r>
      <w:r w:rsidR="007362DC">
        <w:rPr>
          <w:rFonts w:cstheme="minorHAnsi"/>
        </w:rPr>
        <w:t>.</w:t>
      </w:r>
      <w:r>
        <w:rPr>
          <w:rFonts w:cstheme="minorHAnsi"/>
        </w:rPr>
        <w:t xml:space="preserve"> </w:t>
      </w:r>
      <w:r w:rsidR="007362DC">
        <w:rPr>
          <w:rFonts w:cstheme="minorHAnsi"/>
        </w:rPr>
        <w:t>D</w:t>
      </w:r>
      <w:r>
        <w:rPr>
          <w:rFonts w:cstheme="minorHAnsi"/>
        </w:rPr>
        <w:t>er</w:t>
      </w:r>
      <w:r w:rsidR="007362DC">
        <w:rPr>
          <w:rFonts w:cstheme="minorHAnsi"/>
        </w:rPr>
        <w:t xml:space="preserve"> Betrag</w:t>
      </w:r>
      <w:r>
        <w:rPr>
          <w:rFonts w:cstheme="minorHAnsi"/>
        </w:rPr>
        <w:t xml:space="preserve"> </w:t>
      </w:r>
      <w:r w:rsidR="007362DC">
        <w:rPr>
          <w:rFonts w:cstheme="minorHAnsi"/>
        </w:rPr>
        <w:t xml:space="preserve">wurde zu unserer großen Freude </w:t>
      </w:r>
      <w:r>
        <w:rPr>
          <w:rFonts w:cstheme="minorHAnsi"/>
        </w:rPr>
        <w:t>nach wenigen Wochen in vollem Umfang bestätigt</w:t>
      </w:r>
      <w:r w:rsidR="007362DC">
        <w:rPr>
          <w:rFonts w:cstheme="minorHAnsi"/>
        </w:rPr>
        <w:t>.</w:t>
      </w:r>
      <w:r>
        <w:rPr>
          <w:rFonts w:cstheme="minorHAnsi"/>
        </w:rPr>
        <w:t xml:space="preserve"> </w:t>
      </w:r>
    </w:p>
    <w:p w:rsidR="00BA12D6" w:rsidRDefault="00BA12D6">
      <w:pPr>
        <w:rPr>
          <w:rFonts w:cstheme="minorHAnsi"/>
        </w:rPr>
      </w:pPr>
      <w:r>
        <w:rPr>
          <w:rFonts w:cstheme="minorHAnsi"/>
        </w:rPr>
        <w:t xml:space="preserve">Voller Freude und großer Zuversicht haben wir nun unseren Steinmetz Marko Stojanovic in </w:t>
      </w:r>
      <w:proofErr w:type="spellStart"/>
      <w:r>
        <w:rPr>
          <w:rFonts w:cstheme="minorHAnsi"/>
        </w:rPr>
        <w:t>Bavaniste</w:t>
      </w:r>
      <w:proofErr w:type="spellEnd"/>
      <w:r>
        <w:rPr>
          <w:rFonts w:cstheme="minorHAnsi"/>
        </w:rPr>
        <w:t xml:space="preserve"> beauftragt die anstehenden Sanierungs- und Restaurationsarbeiten zu</w:t>
      </w:r>
      <w:r w:rsidR="00655305">
        <w:rPr>
          <w:rFonts w:cstheme="minorHAnsi"/>
        </w:rPr>
        <w:t xml:space="preserve"> beginnen</w:t>
      </w:r>
      <w:r>
        <w:rPr>
          <w:rFonts w:cstheme="minorHAnsi"/>
        </w:rPr>
        <w:t>.</w:t>
      </w:r>
    </w:p>
    <w:p w:rsidR="00BA12D6" w:rsidRDefault="00BA12D6">
      <w:pPr>
        <w:rPr>
          <w:rFonts w:cstheme="minorHAnsi"/>
        </w:rPr>
      </w:pPr>
      <w:r>
        <w:rPr>
          <w:rFonts w:cstheme="minorHAnsi"/>
        </w:rPr>
        <w:lastRenderedPageBreak/>
        <w:t xml:space="preserve">Wir, die Heimatortsgemeinschaft (HOG) </w:t>
      </w:r>
      <w:proofErr w:type="spellStart"/>
      <w:r>
        <w:rPr>
          <w:rFonts w:cstheme="minorHAnsi"/>
        </w:rPr>
        <w:t>Mramorak</w:t>
      </w:r>
      <w:proofErr w:type="spellEnd"/>
      <w:r w:rsidR="007362DC">
        <w:rPr>
          <w:rFonts w:cstheme="minorHAnsi"/>
        </w:rPr>
        <w:t>,</w:t>
      </w:r>
      <w:r>
        <w:rPr>
          <w:rFonts w:cstheme="minorHAnsi"/>
        </w:rPr>
        <w:t xml:space="preserve"> sind dem K</w:t>
      </w:r>
      <w:r w:rsidR="007362DC">
        <w:rPr>
          <w:rFonts w:cstheme="minorHAnsi"/>
        </w:rPr>
        <w:t>u</w:t>
      </w:r>
      <w:r>
        <w:rPr>
          <w:rFonts w:cstheme="minorHAnsi"/>
        </w:rPr>
        <w:t xml:space="preserve">ratorium der </w:t>
      </w:r>
      <w:proofErr w:type="spellStart"/>
      <w:r>
        <w:rPr>
          <w:rFonts w:cstheme="minorHAnsi"/>
        </w:rPr>
        <w:t>Schenzinger</w:t>
      </w:r>
      <w:proofErr w:type="spellEnd"/>
      <w:r>
        <w:rPr>
          <w:rFonts w:cstheme="minorHAnsi"/>
        </w:rPr>
        <w:t xml:space="preserve"> Stiftung</w:t>
      </w:r>
      <w:r w:rsidR="007362DC">
        <w:rPr>
          <w:rFonts w:cstheme="minorHAnsi"/>
        </w:rPr>
        <w:t xml:space="preserve"> zu großem </w:t>
      </w:r>
      <w:r w:rsidR="007362DC" w:rsidRPr="008E18F1">
        <w:rPr>
          <w:rFonts w:cstheme="minorHAnsi"/>
          <w:b/>
          <w:bCs/>
          <w:color w:val="00B050"/>
          <w:sz w:val="32"/>
          <w:szCs w:val="32"/>
        </w:rPr>
        <w:t>Dank</w:t>
      </w:r>
      <w:r w:rsidR="007362DC" w:rsidRPr="00BE449E">
        <w:rPr>
          <w:rFonts w:cstheme="minorHAnsi"/>
          <w:sz w:val="32"/>
          <w:szCs w:val="32"/>
        </w:rPr>
        <w:t xml:space="preserve"> </w:t>
      </w:r>
      <w:r w:rsidR="007362DC">
        <w:rPr>
          <w:rFonts w:cstheme="minorHAnsi"/>
        </w:rPr>
        <w:t xml:space="preserve">verpflichtet. </w:t>
      </w:r>
      <w:r w:rsidR="007362DC" w:rsidRPr="008E18F1">
        <w:rPr>
          <w:rFonts w:cstheme="minorHAnsi"/>
          <w:b/>
          <w:bCs/>
          <w:color w:val="00B050"/>
          <w:sz w:val="32"/>
          <w:szCs w:val="32"/>
        </w:rPr>
        <w:t>Danke</w:t>
      </w:r>
      <w:r w:rsidR="007362DC" w:rsidRPr="00BE449E">
        <w:rPr>
          <w:rFonts w:cstheme="minorHAnsi"/>
          <w:b/>
          <w:bCs/>
          <w:sz w:val="32"/>
          <w:szCs w:val="32"/>
        </w:rPr>
        <w:t xml:space="preserve"> </w:t>
      </w:r>
      <w:r w:rsidR="007362DC">
        <w:rPr>
          <w:rFonts w:cstheme="minorHAnsi"/>
        </w:rPr>
        <w:t xml:space="preserve">für die unbürokratische, schnelle und seriöse Abwicklung. </w:t>
      </w:r>
      <w:r w:rsidR="0041070A">
        <w:rPr>
          <w:rFonts w:cstheme="minorHAnsi"/>
        </w:rPr>
        <w:br/>
      </w:r>
      <w:r w:rsidR="007362DC">
        <w:rPr>
          <w:rFonts w:cstheme="minorHAnsi"/>
        </w:rPr>
        <w:t xml:space="preserve">Stellvertretend wollen wir die sehr gute Zusammenarbeit und die ergiebigen Gespräche mit </w:t>
      </w:r>
      <w:r w:rsidR="007362DC" w:rsidRPr="008E18F1">
        <w:rPr>
          <w:rFonts w:cstheme="minorHAnsi"/>
          <w:b/>
          <w:bCs/>
          <w:i/>
          <w:iCs/>
          <w:color w:val="0070C0"/>
        </w:rPr>
        <w:t>Herrn Rechtsanwalt Uwe Gehrig</w:t>
      </w:r>
      <w:r w:rsidR="007362DC" w:rsidRPr="008E18F1">
        <w:rPr>
          <w:rFonts w:cstheme="minorHAnsi"/>
          <w:color w:val="0070C0"/>
        </w:rPr>
        <w:t xml:space="preserve"> </w:t>
      </w:r>
      <w:r w:rsidR="007362DC">
        <w:rPr>
          <w:rFonts w:cstheme="minorHAnsi"/>
        </w:rPr>
        <w:t xml:space="preserve">hervorheben, der zusammen mit dem </w:t>
      </w:r>
      <w:r w:rsidR="007362DC" w:rsidRPr="008E18F1">
        <w:rPr>
          <w:rFonts w:cstheme="minorHAnsi"/>
          <w:b/>
          <w:bCs/>
          <w:i/>
          <w:iCs/>
          <w:color w:val="0070C0"/>
        </w:rPr>
        <w:t>Vorsitzenden</w:t>
      </w:r>
      <w:r w:rsidR="007362DC" w:rsidRPr="008E18F1">
        <w:rPr>
          <w:rFonts w:cstheme="minorHAnsi"/>
          <w:color w:val="0070C0"/>
        </w:rPr>
        <w:t xml:space="preserve"> </w:t>
      </w:r>
      <w:r w:rsidR="007362DC" w:rsidRPr="008E18F1">
        <w:rPr>
          <w:rFonts w:cstheme="minorHAnsi"/>
          <w:b/>
          <w:bCs/>
          <w:i/>
          <w:iCs/>
          <w:color w:val="0070C0"/>
        </w:rPr>
        <w:t>Herrn</w:t>
      </w:r>
      <w:r w:rsidR="007362DC" w:rsidRPr="008E18F1">
        <w:rPr>
          <w:rFonts w:cstheme="minorHAnsi"/>
          <w:color w:val="0070C0"/>
        </w:rPr>
        <w:t xml:space="preserve"> </w:t>
      </w:r>
      <w:r w:rsidR="007362DC" w:rsidRPr="008E18F1">
        <w:rPr>
          <w:rFonts w:cstheme="minorHAnsi"/>
          <w:b/>
          <w:bCs/>
          <w:i/>
          <w:iCs/>
          <w:color w:val="0070C0"/>
        </w:rPr>
        <w:t>Dr. Alexander Ganter</w:t>
      </w:r>
      <w:r w:rsidR="007362DC" w:rsidRPr="008E18F1">
        <w:rPr>
          <w:rFonts w:cstheme="minorHAnsi"/>
          <w:color w:val="0070C0"/>
        </w:rPr>
        <w:t xml:space="preserve"> </w:t>
      </w:r>
      <w:r w:rsidR="007362DC">
        <w:rPr>
          <w:rFonts w:cstheme="minorHAnsi"/>
        </w:rPr>
        <w:t>alles Notwendige in die Wege geleitet hat, um uns letztendlich die positive Zusage der o.a. finanziellen Unterstützung zu überbringen.</w:t>
      </w:r>
    </w:p>
    <w:p w:rsidR="00FA0062" w:rsidRDefault="00FA0062">
      <w:pPr>
        <w:rPr>
          <w:rFonts w:cstheme="minorHAnsi"/>
        </w:rPr>
      </w:pPr>
      <w:r>
        <w:rPr>
          <w:rFonts w:cstheme="minorHAnsi"/>
        </w:rPr>
        <w:t xml:space="preserve">Aus </w:t>
      </w:r>
      <w:r w:rsidR="00FF04CA" w:rsidRPr="00FF04CA">
        <w:rPr>
          <w:rFonts w:cstheme="minorHAnsi"/>
          <w:b/>
          <w:bCs/>
          <w:color w:val="00B050"/>
          <w:sz w:val="28"/>
          <w:szCs w:val="28"/>
        </w:rPr>
        <w:t>G</w:t>
      </w:r>
      <w:r w:rsidRPr="00FF04CA">
        <w:rPr>
          <w:rFonts w:cstheme="minorHAnsi"/>
          <w:b/>
          <w:bCs/>
          <w:color w:val="00B050"/>
          <w:sz w:val="28"/>
          <w:szCs w:val="28"/>
        </w:rPr>
        <w:t>roßer Dankbarkeit</w:t>
      </w:r>
      <w:r w:rsidRPr="00FF04CA">
        <w:rPr>
          <w:rFonts w:cstheme="minorHAnsi"/>
          <w:color w:val="00B050"/>
        </w:rPr>
        <w:t xml:space="preserve"> </w:t>
      </w:r>
      <w:r>
        <w:rPr>
          <w:rFonts w:cstheme="minorHAnsi"/>
        </w:rPr>
        <w:t xml:space="preserve">werden wir </w:t>
      </w:r>
      <w:r w:rsidR="00FF04CA">
        <w:rPr>
          <w:rFonts w:cstheme="minorHAnsi"/>
        </w:rPr>
        <w:t>an</w:t>
      </w:r>
      <w:r>
        <w:rPr>
          <w:rFonts w:cstheme="minorHAnsi"/>
        </w:rPr>
        <w:t xml:space="preserve"> unserer Gedenkstätte auf dem „Schinderacker“ in </w:t>
      </w:r>
      <w:proofErr w:type="spellStart"/>
      <w:r>
        <w:rPr>
          <w:rFonts w:cstheme="minorHAnsi"/>
        </w:rPr>
        <w:t>Bavaniste</w:t>
      </w:r>
      <w:proofErr w:type="spellEnd"/>
      <w:r w:rsidR="00FF04CA">
        <w:rPr>
          <w:rFonts w:cstheme="minorHAnsi"/>
        </w:rPr>
        <w:t>/Banat/heutiges Serbien</w:t>
      </w:r>
      <w:r>
        <w:rPr>
          <w:rFonts w:cstheme="minorHAnsi"/>
        </w:rPr>
        <w:t xml:space="preserve"> eine </w:t>
      </w:r>
      <w:r w:rsidR="00FF04CA">
        <w:rPr>
          <w:rFonts w:cstheme="minorHAnsi"/>
        </w:rPr>
        <w:t>Gedenkt</w:t>
      </w:r>
      <w:r>
        <w:rPr>
          <w:rFonts w:cstheme="minorHAnsi"/>
        </w:rPr>
        <w:t xml:space="preserve">afel über die </w:t>
      </w:r>
      <w:proofErr w:type="spellStart"/>
      <w:r>
        <w:rPr>
          <w:rFonts w:cstheme="minorHAnsi"/>
        </w:rPr>
        <w:t>Schenzinger</w:t>
      </w:r>
      <w:proofErr w:type="spellEnd"/>
      <w:r>
        <w:rPr>
          <w:rFonts w:cstheme="minorHAnsi"/>
        </w:rPr>
        <w:t xml:space="preserve"> Stiftung und die damals </w:t>
      </w:r>
      <w:r w:rsidR="00FF04CA">
        <w:rPr>
          <w:rFonts w:cstheme="minorHAnsi"/>
        </w:rPr>
        <w:t>unschuldig g</w:t>
      </w:r>
      <w:r>
        <w:rPr>
          <w:rFonts w:cstheme="minorHAnsi"/>
        </w:rPr>
        <w:t>et</w:t>
      </w:r>
      <w:r w:rsidR="00FF04CA">
        <w:rPr>
          <w:rFonts w:cstheme="minorHAnsi"/>
        </w:rPr>
        <w:t>ö</w:t>
      </w:r>
      <w:r>
        <w:rPr>
          <w:rFonts w:cstheme="minorHAnsi"/>
        </w:rPr>
        <w:t xml:space="preserve">teten </w:t>
      </w:r>
      <w:r w:rsidR="00FF04CA">
        <w:rPr>
          <w:rFonts w:cstheme="minorHAnsi"/>
        </w:rPr>
        <w:t xml:space="preserve">Landsleute aus </w:t>
      </w:r>
      <w:proofErr w:type="spellStart"/>
      <w:r>
        <w:rPr>
          <w:rFonts w:cstheme="minorHAnsi"/>
        </w:rPr>
        <w:t>Mramorak</w:t>
      </w:r>
      <w:proofErr w:type="spellEnd"/>
      <w:r w:rsidR="00FF04CA">
        <w:rPr>
          <w:rFonts w:cstheme="minorHAnsi"/>
        </w:rPr>
        <w:t xml:space="preserve"> und </w:t>
      </w:r>
      <w:proofErr w:type="spellStart"/>
      <w:r w:rsidR="00FF04CA">
        <w:rPr>
          <w:rFonts w:cstheme="minorHAnsi"/>
        </w:rPr>
        <w:t>Kovin</w:t>
      </w:r>
      <w:proofErr w:type="spellEnd"/>
      <w:r>
        <w:rPr>
          <w:rFonts w:cstheme="minorHAnsi"/>
        </w:rPr>
        <w:t xml:space="preserve"> errichten lassen.</w:t>
      </w:r>
    </w:p>
    <w:p w:rsidR="008E18F1" w:rsidRPr="008E18F1" w:rsidRDefault="008E18F1">
      <w:pPr>
        <w:rPr>
          <w:rFonts w:cstheme="minorHAnsi"/>
          <w:b/>
          <w:bCs/>
          <w:i/>
          <w:iCs/>
          <w:color w:val="00B050"/>
          <w:sz w:val="28"/>
          <w:szCs w:val="28"/>
          <w:u w:val="single"/>
        </w:rPr>
      </w:pPr>
      <w:r w:rsidRPr="008E18F1">
        <w:rPr>
          <w:rFonts w:cstheme="minorHAnsi"/>
          <w:b/>
          <w:bCs/>
          <w:i/>
          <w:iCs/>
          <w:color w:val="00B050"/>
          <w:sz w:val="28"/>
          <w:szCs w:val="28"/>
        </w:rPr>
        <w:t>Das Zauberwort für ein entspanntes Miteinander, lautet DANKE.</w:t>
      </w:r>
      <w:r>
        <w:rPr>
          <w:rFonts w:cstheme="minorHAnsi"/>
          <w:b/>
          <w:bCs/>
          <w:i/>
          <w:iCs/>
          <w:color w:val="00B050"/>
          <w:sz w:val="28"/>
          <w:szCs w:val="28"/>
        </w:rPr>
        <w:br/>
      </w:r>
      <w:r w:rsidRPr="008E18F1">
        <w:rPr>
          <w:rFonts w:cstheme="minorHAnsi"/>
          <w:b/>
          <w:bCs/>
          <w:i/>
          <w:iCs/>
          <w:color w:val="00B050"/>
          <w:sz w:val="28"/>
          <w:szCs w:val="28"/>
        </w:rPr>
        <w:t xml:space="preserve">Diese 5 Buchstaben beinhalten </w:t>
      </w:r>
      <w:r w:rsidRPr="008E18F1">
        <w:rPr>
          <w:rFonts w:cstheme="minorHAnsi"/>
          <w:b/>
          <w:bCs/>
          <w:i/>
          <w:iCs/>
          <w:color w:val="00B050"/>
          <w:sz w:val="28"/>
          <w:szCs w:val="28"/>
          <w:u w:val="single"/>
        </w:rPr>
        <w:t>Respekt, Aufmerksamkeit und Wertschätzung.</w:t>
      </w:r>
    </w:p>
    <w:p w:rsidR="007362DC" w:rsidRDefault="007362DC">
      <w:pPr>
        <w:rPr>
          <w:rFonts w:cstheme="minorHAnsi"/>
          <w:b/>
          <w:bCs/>
          <w:i/>
          <w:iCs/>
          <w:color w:val="FF0000"/>
          <w:sz w:val="40"/>
          <w:szCs w:val="40"/>
        </w:rPr>
      </w:pPr>
      <w:r w:rsidRPr="008E18F1">
        <w:rPr>
          <w:rFonts w:cstheme="minorHAnsi"/>
          <w:b/>
          <w:bCs/>
          <w:i/>
          <w:iCs/>
          <w:color w:val="FF0000"/>
          <w:sz w:val="40"/>
          <w:szCs w:val="40"/>
        </w:rPr>
        <w:t>Wahrlich ein Geschenk Gottes!!!</w:t>
      </w:r>
    </w:p>
    <w:p w:rsidR="008E18F1" w:rsidRDefault="008E18F1">
      <w:pPr>
        <w:rPr>
          <w:rFonts w:cstheme="minorHAnsi"/>
          <w:b/>
          <w:bCs/>
          <w:i/>
          <w:iCs/>
          <w:color w:val="FF0000"/>
          <w:sz w:val="40"/>
          <w:szCs w:val="40"/>
        </w:rPr>
      </w:pPr>
    </w:p>
    <w:p w:rsidR="008E18F1" w:rsidRPr="001D23A1" w:rsidRDefault="001D23A1">
      <w:pPr>
        <w:rPr>
          <w:rFonts w:cstheme="minorHAnsi"/>
        </w:rPr>
      </w:pPr>
      <w:r>
        <w:rPr>
          <w:rFonts w:cstheme="minorHAnsi"/>
        </w:rPr>
        <w:t xml:space="preserve">Stellv. </w:t>
      </w:r>
      <w:r w:rsidR="008E18F1" w:rsidRPr="001D23A1">
        <w:rPr>
          <w:rFonts w:cstheme="minorHAnsi"/>
        </w:rPr>
        <w:t>Gerhard Harich</w:t>
      </w:r>
      <w:r w:rsidR="008E18F1" w:rsidRPr="001D23A1">
        <w:rPr>
          <w:rFonts w:cstheme="minorHAnsi"/>
        </w:rPr>
        <w:br/>
        <w:t>1. Vorsitzender</w:t>
      </w:r>
      <w:r w:rsidRPr="001D23A1">
        <w:rPr>
          <w:rFonts w:cstheme="minorHAnsi"/>
        </w:rPr>
        <w:br/>
        <w:t>Heimatortsgemeinschaft (HOG)</w:t>
      </w:r>
      <w:r w:rsidRPr="001D23A1">
        <w:rPr>
          <w:rFonts w:cstheme="minorHAnsi"/>
        </w:rPr>
        <w:br/>
      </w:r>
      <w:proofErr w:type="spellStart"/>
      <w:r w:rsidRPr="001D23A1">
        <w:rPr>
          <w:rFonts w:cstheme="minorHAnsi"/>
        </w:rPr>
        <w:t>Mramorak</w:t>
      </w:r>
      <w:proofErr w:type="spellEnd"/>
    </w:p>
    <w:p w:rsidR="008E18F1" w:rsidRPr="008E18F1" w:rsidRDefault="008E18F1">
      <w:pPr>
        <w:rPr>
          <w:rFonts w:cstheme="minorHAnsi"/>
          <w:b/>
          <w:bCs/>
          <w:i/>
          <w:iCs/>
          <w:color w:val="FF0000"/>
          <w:sz w:val="40"/>
          <w:szCs w:val="40"/>
        </w:rPr>
      </w:pPr>
    </w:p>
    <w:sectPr w:rsidR="008E18F1" w:rsidRPr="008E18F1" w:rsidSect="00314F6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charset w:val="00"/>
    <w:family w:val="decorative"/>
    <w:pitch w:val="variable"/>
    <w:sig w:usb0="00000003" w:usb1="00000000" w:usb2="00000000" w:usb3="00000000" w:csb0="00000001" w:csb1="00000000"/>
  </w:font>
  <w:font w:name="Lora">
    <w:altName w:val="Times New Roman"/>
    <w:charset w:val="00"/>
    <w:family w:val="auto"/>
    <w:pitch w:val="variable"/>
    <w:sig w:usb0="00000001" w:usb1="5000204B" w:usb2="00000000" w:usb3="00000000" w:csb0="00000097" w:csb1="00000000"/>
  </w:font>
  <w:font w:name="Fira Sans">
    <w:altName w:val="Arial"/>
    <w:charset w:val="00"/>
    <w:family w:val="swiss"/>
    <w:pitch w:val="variable"/>
    <w:sig w:usb0="00000001" w:usb1="00000001" w:usb2="00000000" w:usb3="00000000" w:csb0="0000019F" w:csb1="00000000"/>
  </w:font>
  <w:font w:name="Open Sans">
    <w:altName w:val="Arial"/>
    <w:charset w:val="00"/>
    <w:family w:val="swiss"/>
    <w:pitch w:val="variable"/>
    <w:sig w:usb0="00000001" w:usb1="4000205B" w:usb2="00000028"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95B11"/>
    <w:rsid w:val="000577A3"/>
    <w:rsid w:val="001748B9"/>
    <w:rsid w:val="001D07EB"/>
    <w:rsid w:val="001D23A1"/>
    <w:rsid w:val="00282CBE"/>
    <w:rsid w:val="0029461D"/>
    <w:rsid w:val="002952A2"/>
    <w:rsid w:val="002E36C6"/>
    <w:rsid w:val="00307565"/>
    <w:rsid w:val="00314F66"/>
    <w:rsid w:val="003C55BF"/>
    <w:rsid w:val="003C7F18"/>
    <w:rsid w:val="003E70F0"/>
    <w:rsid w:val="0041070A"/>
    <w:rsid w:val="00492EEF"/>
    <w:rsid w:val="004A6EFD"/>
    <w:rsid w:val="00595B11"/>
    <w:rsid w:val="00625F3C"/>
    <w:rsid w:val="00645FF2"/>
    <w:rsid w:val="00655305"/>
    <w:rsid w:val="007362DC"/>
    <w:rsid w:val="00751232"/>
    <w:rsid w:val="007800DD"/>
    <w:rsid w:val="00870D87"/>
    <w:rsid w:val="008749C3"/>
    <w:rsid w:val="008E18F1"/>
    <w:rsid w:val="008E7BE8"/>
    <w:rsid w:val="009365D1"/>
    <w:rsid w:val="00BA12D6"/>
    <w:rsid w:val="00BE449E"/>
    <w:rsid w:val="00BF7243"/>
    <w:rsid w:val="00CC1A5E"/>
    <w:rsid w:val="00CF0DC8"/>
    <w:rsid w:val="00D62C68"/>
    <w:rsid w:val="00DA2074"/>
    <w:rsid w:val="00E26431"/>
    <w:rsid w:val="00F020F4"/>
    <w:rsid w:val="00F62BBF"/>
    <w:rsid w:val="00FA0062"/>
    <w:rsid w:val="00FD63D6"/>
    <w:rsid w:val="00FF04CA"/>
    <w:rsid w:val="00FF160E"/>
    <w:rsid w:val="00FF2E7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de-DE"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4F66"/>
  </w:style>
  <w:style w:type="paragraph" w:styleId="berschrift1">
    <w:name w:val="heading 1"/>
    <w:basedOn w:val="Standard"/>
    <w:next w:val="Standard"/>
    <w:link w:val="berschrift1Zchn"/>
    <w:uiPriority w:val="9"/>
    <w:qFormat/>
    <w:rsid w:val="00595B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595B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595B11"/>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595B11"/>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595B11"/>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595B1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95B1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95B1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95B1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95B11"/>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595B11"/>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595B11"/>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595B11"/>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595B11"/>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595B1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95B1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95B1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95B11"/>
    <w:rPr>
      <w:rFonts w:eastAsiaTheme="majorEastAsia" w:cstheme="majorBidi"/>
      <w:color w:val="272727" w:themeColor="text1" w:themeTint="D8"/>
    </w:rPr>
  </w:style>
  <w:style w:type="paragraph" w:styleId="Titel">
    <w:name w:val="Title"/>
    <w:basedOn w:val="Standard"/>
    <w:next w:val="Standard"/>
    <w:link w:val="TitelZchn"/>
    <w:uiPriority w:val="10"/>
    <w:qFormat/>
    <w:rsid w:val="00595B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95B1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95B1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95B11"/>
    <w:rPr>
      <w:rFonts w:eastAsiaTheme="majorEastAsia" w:cstheme="majorBidi"/>
      <w:color w:val="595959" w:themeColor="text1" w:themeTint="A6"/>
      <w:spacing w:val="15"/>
      <w:sz w:val="28"/>
      <w:szCs w:val="28"/>
    </w:rPr>
  </w:style>
  <w:style w:type="paragraph" w:styleId="Anfhrungszeichen">
    <w:name w:val="Quote"/>
    <w:basedOn w:val="Standard"/>
    <w:next w:val="Standard"/>
    <w:link w:val="AnfhrungszeichenZchn"/>
    <w:uiPriority w:val="29"/>
    <w:qFormat/>
    <w:rsid w:val="00595B11"/>
    <w:pPr>
      <w:spacing w:before="160"/>
      <w:jc w:val="center"/>
    </w:pPr>
    <w:rPr>
      <w:i/>
      <w:iCs/>
      <w:color w:val="404040" w:themeColor="text1" w:themeTint="BF"/>
    </w:rPr>
  </w:style>
  <w:style w:type="character" w:customStyle="1" w:styleId="AnfhrungszeichenZchn">
    <w:name w:val="Anführungszeichen Zchn"/>
    <w:basedOn w:val="Absatz-Standardschriftart"/>
    <w:link w:val="Anfhrungszeichen"/>
    <w:uiPriority w:val="29"/>
    <w:rsid w:val="00595B11"/>
    <w:rPr>
      <w:i/>
      <w:iCs/>
      <w:color w:val="404040" w:themeColor="text1" w:themeTint="BF"/>
    </w:rPr>
  </w:style>
  <w:style w:type="paragraph" w:styleId="Listenabsatz">
    <w:name w:val="List Paragraph"/>
    <w:basedOn w:val="Standard"/>
    <w:uiPriority w:val="34"/>
    <w:qFormat/>
    <w:rsid w:val="00595B11"/>
    <w:pPr>
      <w:ind w:left="720"/>
      <w:contextualSpacing/>
    </w:pPr>
  </w:style>
  <w:style w:type="character" w:styleId="IntensiveHervorhebung">
    <w:name w:val="Intense Emphasis"/>
    <w:basedOn w:val="Absatz-Standardschriftart"/>
    <w:uiPriority w:val="21"/>
    <w:qFormat/>
    <w:rsid w:val="00595B11"/>
    <w:rPr>
      <w:i/>
      <w:iCs/>
      <w:color w:val="2F5496" w:themeColor="accent1" w:themeShade="BF"/>
    </w:rPr>
  </w:style>
  <w:style w:type="paragraph" w:styleId="IntensivesAnfhrungszeichen">
    <w:name w:val="Intense Quote"/>
    <w:basedOn w:val="Standard"/>
    <w:next w:val="Standard"/>
    <w:link w:val="IntensivesAnfhrungszeichenZchn"/>
    <w:uiPriority w:val="30"/>
    <w:qFormat/>
    <w:rsid w:val="00595B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AnfhrungszeichenZchn">
    <w:name w:val="Intensives Anführungszeichen Zchn"/>
    <w:basedOn w:val="Absatz-Standardschriftart"/>
    <w:link w:val="IntensivesAnfhrungszeichen"/>
    <w:uiPriority w:val="30"/>
    <w:rsid w:val="00595B11"/>
    <w:rPr>
      <w:i/>
      <w:iCs/>
      <w:color w:val="2F5496" w:themeColor="accent1" w:themeShade="BF"/>
    </w:rPr>
  </w:style>
  <w:style w:type="character" w:styleId="IntensiverVerweis">
    <w:name w:val="Intense Reference"/>
    <w:basedOn w:val="Absatz-Standardschriftart"/>
    <w:uiPriority w:val="32"/>
    <w:qFormat/>
    <w:rsid w:val="00595B11"/>
    <w:rPr>
      <w:b/>
      <w:bCs/>
      <w:smallCaps/>
      <w:color w:val="2F5496" w:themeColor="accent1" w:themeShade="BF"/>
      <w:spacing w:val="5"/>
    </w:rPr>
  </w:style>
  <w:style w:type="paragraph" w:styleId="StandardWeb">
    <w:name w:val="Normal (Web)"/>
    <w:basedOn w:val="Standard"/>
    <w:uiPriority w:val="99"/>
    <w:semiHidden/>
    <w:unhideWhenUsed/>
    <w:rsid w:val="002952A2"/>
    <w:pPr>
      <w:spacing w:before="100" w:beforeAutospacing="1" w:after="100" w:afterAutospacing="1" w:line="240" w:lineRule="auto"/>
    </w:pPr>
    <w:rPr>
      <w:rFonts w:ascii="Times New Roman" w:eastAsia="Times New Roman" w:hAnsi="Times New Roman" w:cs="Times New Roman"/>
      <w:kern w:val="0"/>
      <w:lang w:eastAsia="de-DE"/>
    </w:rPr>
  </w:style>
  <w:style w:type="character" w:styleId="Hervorhebung">
    <w:name w:val="Emphasis"/>
    <w:basedOn w:val="Absatz-Standardschriftart"/>
    <w:uiPriority w:val="20"/>
    <w:qFormat/>
    <w:rsid w:val="00BA12D6"/>
    <w:rPr>
      <w:i/>
      <w:iCs/>
    </w:rPr>
  </w:style>
  <w:style w:type="paragraph" w:styleId="Sprechblasentext">
    <w:name w:val="Balloon Text"/>
    <w:basedOn w:val="Standard"/>
    <w:link w:val="SprechblasentextZchn"/>
    <w:uiPriority w:val="99"/>
    <w:semiHidden/>
    <w:unhideWhenUsed/>
    <w:rsid w:val="00CC1A5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1A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390300">
      <w:bodyDiv w:val="1"/>
      <w:marLeft w:val="0"/>
      <w:marRight w:val="0"/>
      <w:marTop w:val="0"/>
      <w:marBottom w:val="0"/>
      <w:divBdr>
        <w:top w:val="none" w:sz="0" w:space="0" w:color="auto"/>
        <w:left w:val="none" w:sz="0" w:space="0" w:color="auto"/>
        <w:bottom w:val="none" w:sz="0" w:space="0" w:color="auto"/>
        <w:right w:val="none" w:sz="0" w:space="0" w:color="auto"/>
      </w:divBdr>
    </w:div>
    <w:div w:id="423501595">
      <w:bodyDiv w:val="1"/>
      <w:marLeft w:val="0"/>
      <w:marRight w:val="0"/>
      <w:marTop w:val="0"/>
      <w:marBottom w:val="0"/>
      <w:divBdr>
        <w:top w:val="none" w:sz="0" w:space="0" w:color="auto"/>
        <w:left w:val="none" w:sz="0" w:space="0" w:color="auto"/>
        <w:bottom w:val="none" w:sz="0" w:space="0" w:color="auto"/>
        <w:right w:val="none" w:sz="0" w:space="0" w:color="auto"/>
      </w:divBdr>
      <w:divsChild>
        <w:div w:id="1390953986">
          <w:marLeft w:val="750"/>
          <w:marRight w:val="0"/>
          <w:marTop w:val="0"/>
          <w:marBottom w:val="0"/>
          <w:divBdr>
            <w:top w:val="none" w:sz="0" w:space="0" w:color="auto"/>
            <w:left w:val="none" w:sz="0" w:space="0" w:color="auto"/>
            <w:bottom w:val="none" w:sz="0" w:space="0" w:color="auto"/>
            <w:right w:val="none" w:sz="0" w:space="0" w:color="auto"/>
          </w:divBdr>
        </w:div>
        <w:div w:id="1153184862">
          <w:marLeft w:val="0"/>
          <w:marRight w:val="0"/>
          <w:marTop w:val="0"/>
          <w:marBottom w:val="0"/>
          <w:divBdr>
            <w:top w:val="none" w:sz="0" w:space="0" w:color="auto"/>
            <w:left w:val="none" w:sz="0" w:space="0" w:color="auto"/>
            <w:bottom w:val="none" w:sz="0" w:space="0" w:color="auto"/>
            <w:right w:val="none" w:sz="0" w:space="0" w:color="auto"/>
          </w:divBdr>
          <w:divsChild>
            <w:div w:id="505632369">
              <w:marLeft w:val="0"/>
              <w:marRight w:val="0"/>
              <w:marTop w:val="0"/>
              <w:marBottom w:val="0"/>
              <w:divBdr>
                <w:top w:val="none" w:sz="0" w:space="0" w:color="auto"/>
                <w:left w:val="none" w:sz="0" w:space="0" w:color="auto"/>
                <w:bottom w:val="none" w:sz="0" w:space="0" w:color="auto"/>
                <w:right w:val="none" w:sz="0" w:space="0" w:color="auto"/>
              </w:divBdr>
              <w:divsChild>
                <w:div w:id="1899782211">
                  <w:marLeft w:val="0"/>
                  <w:marRight w:val="0"/>
                  <w:marTop w:val="0"/>
                  <w:marBottom w:val="0"/>
                  <w:divBdr>
                    <w:top w:val="none" w:sz="0" w:space="0" w:color="auto"/>
                    <w:left w:val="none" w:sz="0" w:space="0" w:color="auto"/>
                    <w:bottom w:val="none" w:sz="0" w:space="0" w:color="auto"/>
                    <w:right w:val="none" w:sz="0" w:space="0" w:color="auto"/>
                  </w:divBdr>
                  <w:divsChild>
                    <w:div w:id="2004236271">
                      <w:marLeft w:val="0"/>
                      <w:marRight w:val="0"/>
                      <w:marTop w:val="0"/>
                      <w:marBottom w:val="0"/>
                      <w:divBdr>
                        <w:top w:val="none" w:sz="0" w:space="0" w:color="auto"/>
                        <w:left w:val="none" w:sz="0" w:space="0" w:color="auto"/>
                        <w:bottom w:val="none" w:sz="0" w:space="0" w:color="auto"/>
                        <w:right w:val="none" w:sz="0" w:space="0" w:color="auto"/>
                      </w:divBdr>
                      <w:divsChild>
                        <w:div w:id="17088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5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1648</Words>
  <Characters>10388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Pfarrer Stehle</cp:lastModifiedBy>
  <cp:revision>28</cp:revision>
  <dcterms:created xsi:type="dcterms:W3CDTF">2025-03-02T09:51:00Z</dcterms:created>
  <dcterms:modified xsi:type="dcterms:W3CDTF">2025-03-03T09:25:00Z</dcterms:modified>
</cp:coreProperties>
</file>